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50B" w:rsidRDefault="0085750B" w:rsidP="00116FF5"/>
    <w:p w:rsidR="00116FF5" w:rsidRPr="00237FA4" w:rsidRDefault="00116FF5" w:rsidP="00116FF5">
      <w:pPr>
        <w:pStyle w:val="CorpoA"/>
        <w:spacing w:line="300" w:lineRule="auto"/>
        <w:ind w:firstLine="709"/>
        <w:jc w:val="center"/>
        <w:rPr>
          <w:rFonts w:ascii="Arial" w:eastAsia="Times Roman" w:hAnsi="Arial" w:cs="Arial"/>
          <w:sz w:val="26"/>
          <w:szCs w:val="26"/>
        </w:rPr>
      </w:pPr>
      <w:r w:rsidRPr="00237FA4">
        <w:rPr>
          <w:rFonts w:ascii="Arial" w:hAnsi="Arial" w:cs="Arial"/>
          <w:b/>
          <w:bCs/>
          <w:sz w:val="26"/>
          <w:szCs w:val="26"/>
          <w:lang w:val="de-DE"/>
        </w:rPr>
        <w:t>CHAMAMENTO P</w:t>
      </w:r>
      <w:r w:rsidRPr="00237FA4">
        <w:rPr>
          <w:rFonts w:ascii="Arial" w:hAnsi="Arial" w:cs="Arial"/>
          <w:b/>
          <w:bCs/>
          <w:sz w:val="26"/>
          <w:szCs w:val="26"/>
          <w:lang w:val="pt-PT"/>
        </w:rPr>
        <w:t>Ú</w:t>
      </w:r>
      <w:r w:rsidRPr="00237FA4">
        <w:rPr>
          <w:rFonts w:ascii="Arial" w:hAnsi="Arial" w:cs="Arial"/>
          <w:b/>
          <w:bCs/>
          <w:sz w:val="26"/>
          <w:szCs w:val="26"/>
          <w:lang w:val="es-ES_tradnl"/>
        </w:rPr>
        <w:t xml:space="preserve">BLICO PARA </w:t>
      </w:r>
      <w:r>
        <w:rPr>
          <w:rFonts w:ascii="Arial" w:hAnsi="Arial" w:cs="Arial"/>
          <w:b/>
          <w:bCs/>
          <w:sz w:val="26"/>
          <w:szCs w:val="26"/>
          <w:lang w:val="es-ES_tradnl"/>
        </w:rPr>
        <w:t>PROPOSTAS</w:t>
      </w:r>
      <w:r w:rsidRPr="00237FA4">
        <w:rPr>
          <w:rFonts w:ascii="Arial" w:hAnsi="Arial" w:cs="Arial"/>
          <w:b/>
          <w:bCs/>
          <w:sz w:val="26"/>
          <w:szCs w:val="26"/>
          <w:lang w:val="es-ES_tradnl"/>
        </w:rPr>
        <w:t xml:space="preserve"> DE PRE</w:t>
      </w:r>
      <w:r w:rsidRPr="00237FA4">
        <w:rPr>
          <w:rFonts w:ascii="Arial" w:hAnsi="Arial" w:cs="Arial"/>
          <w:b/>
          <w:bCs/>
          <w:sz w:val="26"/>
          <w:szCs w:val="26"/>
          <w:lang w:val="pt-PT"/>
        </w:rPr>
        <w:t>Ç</w:t>
      </w:r>
      <w:r w:rsidRPr="00237FA4">
        <w:rPr>
          <w:rFonts w:ascii="Arial" w:hAnsi="Arial" w:cs="Arial"/>
          <w:b/>
          <w:bCs/>
          <w:sz w:val="26"/>
          <w:szCs w:val="26"/>
        </w:rPr>
        <w:t>OS</w:t>
      </w:r>
    </w:p>
    <w:p w:rsidR="00116FF5" w:rsidRPr="00237FA4" w:rsidRDefault="00116FF5" w:rsidP="00116FF5">
      <w:pPr>
        <w:pStyle w:val="CorpoA"/>
        <w:spacing w:line="300" w:lineRule="auto"/>
        <w:ind w:firstLine="709"/>
        <w:jc w:val="center"/>
        <w:rPr>
          <w:rFonts w:ascii="Arial" w:eastAsia="Times Roman" w:hAnsi="Arial" w:cs="Arial"/>
          <w:sz w:val="26"/>
          <w:szCs w:val="26"/>
        </w:rPr>
      </w:pPr>
      <w:r w:rsidRPr="00237FA4">
        <w:rPr>
          <w:rFonts w:ascii="Arial" w:hAnsi="Arial" w:cs="Arial"/>
          <w:b/>
          <w:bCs/>
          <w:sz w:val="26"/>
          <w:szCs w:val="26"/>
          <w:lang w:val="it-IT"/>
        </w:rPr>
        <w:t>PROCESSO DE DISPENSA DE LICITA</w:t>
      </w:r>
      <w:r w:rsidRPr="00237FA4">
        <w:rPr>
          <w:rFonts w:ascii="Arial" w:hAnsi="Arial" w:cs="Arial"/>
          <w:b/>
          <w:bCs/>
          <w:sz w:val="26"/>
          <w:szCs w:val="26"/>
          <w:lang w:val="pt-PT"/>
        </w:rPr>
        <w:t>ÇÃO Nº 0</w:t>
      </w:r>
      <w:r>
        <w:rPr>
          <w:rFonts w:ascii="Arial" w:hAnsi="Arial" w:cs="Arial"/>
          <w:b/>
          <w:bCs/>
          <w:sz w:val="26"/>
          <w:szCs w:val="26"/>
          <w:lang w:val="pt-PT"/>
        </w:rPr>
        <w:t>20</w:t>
      </w:r>
      <w:r w:rsidRPr="00237FA4">
        <w:rPr>
          <w:rFonts w:ascii="Arial" w:hAnsi="Arial" w:cs="Arial"/>
          <w:b/>
          <w:bCs/>
          <w:sz w:val="26"/>
          <w:szCs w:val="26"/>
          <w:lang w:val="en-US"/>
        </w:rPr>
        <w:t>/2024</w:t>
      </w:r>
    </w:p>
    <w:p w:rsidR="00116FF5" w:rsidRPr="00237FA4" w:rsidRDefault="00116FF5" w:rsidP="00116FF5">
      <w:pPr>
        <w:jc w:val="center"/>
        <w:rPr>
          <w:b/>
          <w:sz w:val="24"/>
          <w:szCs w:val="24"/>
        </w:rPr>
      </w:pPr>
    </w:p>
    <w:p w:rsidR="00116FF5" w:rsidRPr="00237FA4" w:rsidRDefault="00116FF5" w:rsidP="00116FF5">
      <w:pPr>
        <w:jc w:val="center"/>
        <w:rPr>
          <w:b/>
          <w:sz w:val="24"/>
          <w:szCs w:val="24"/>
        </w:rPr>
      </w:pPr>
      <w:r w:rsidRPr="00237FA4">
        <w:rPr>
          <w:b/>
          <w:sz w:val="24"/>
          <w:szCs w:val="24"/>
        </w:rPr>
        <w:t xml:space="preserve">MINUTA DE CONTRATO </w:t>
      </w:r>
      <w:proofErr w:type="gramStart"/>
      <w:r w:rsidRPr="00237FA4">
        <w:rPr>
          <w:b/>
          <w:sz w:val="24"/>
          <w:szCs w:val="24"/>
        </w:rPr>
        <w:t>N.º</w:t>
      </w:r>
      <w:proofErr w:type="gramEnd"/>
      <w:r w:rsidRPr="00237FA4">
        <w:rPr>
          <w:b/>
          <w:sz w:val="24"/>
          <w:szCs w:val="24"/>
        </w:rPr>
        <w:t xml:space="preserve"> _____/2024</w:t>
      </w:r>
    </w:p>
    <w:p w:rsidR="00116FF5" w:rsidRPr="00237FA4" w:rsidRDefault="00116FF5" w:rsidP="00116FF5">
      <w:pPr>
        <w:pStyle w:val="Corpodetexto"/>
        <w:jc w:val="center"/>
        <w:rPr>
          <w:rFonts w:ascii="Arial" w:hAnsi="Arial" w:cs="Arial"/>
          <w:b/>
          <w:bCs/>
        </w:rPr>
      </w:pPr>
    </w:p>
    <w:p w:rsidR="00116FF5" w:rsidRPr="00237FA4" w:rsidRDefault="00116FF5" w:rsidP="00116FF5">
      <w:pPr>
        <w:pStyle w:val="Corpodetexto"/>
        <w:ind w:left="4248"/>
        <w:rPr>
          <w:rFonts w:ascii="Arial" w:hAnsi="Arial" w:cs="Arial"/>
          <w:bCs/>
        </w:rPr>
      </w:pPr>
      <w:r w:rsidRPr="00237FA4">
        <w:rPr>
          <w:rFonts w:ascii="Arial" w:hAnsi="Arial" w:cs="Arial"/>
          <w:bCs/>
        </w:rPr>
        <w:t xml:space="preserve">CONTRATO DE PRESTAÇÃO DE SERVIÇOS QUE ENTRE SI CELEBRAM A </w:t>
      </w:r>
      <w:r w:rsidRPr="00237FA4">
        <w:rPr>
          <w:rFonts w:ascii="Arial" w:hAnsi="Arial" w:cs="Arial"/>
          <w:b/>
        </w:rPr>
        <w:t xml:space="preserve">CÂMARA MUNICIPAL DE </w:t>
      </w:r>
      <w:r>
        <w:rPr>
          <w:rFonts w:ascii="Arial" w:hAnsi="Arial" w:cs="Arial"/>
          <w:b/>
        </w:rPr>
        <w:t>NATALÂNDIA-MG</w:t>
      </w:r>
      <w:r w:rsidRPr="00237FA4">
        <w:rPr>
          <w:rFonts w:ascii="Arial" w:hAnsi="Arial" w:cs="Arial"/>
          <w:bCs/>
        </w:rPr>
        <w:t xml:space="preserve"> E </w:t>
      </w:r>
      <w:r w:rsidRPr="00237FA4">
        <w:rPr>
          <w:rFonts w:ascii="Arial" w:hAnsi="Arial" w:cs="Arial"/>
          <w:b/>
          <w:bCs/>
        </w:rPr>
        <w:t>XXXXXXXX</w:t>
      </w:r>
      <w:r w:rsidRPr="00237FA4">
        <w:rPr>
          <w:rFonts w:ascii="Arial" w:hAnsi="Arial" w:cs="Arial"/>
          <w:bCs/>
        </w:rPr>
        <w:t>.</w:t>
      </w:r>
    </w:p>
    <w:p w:rsidR="00116FF5" w:rsidRPr="00237FA4" w:rsidRDefault="00116FF5" w:rsidP="00116FF5">
      <w:pPr>
        <w:pStyle w:val="Ttulo1"/>
        <w:rPr>
          <w:rFonts w:ascii="Arial" w:hAnsi="Arial" w:cs="Arial"/>
        </w:rPr>
      </w:pPr>
    </w:p>
    <w:p w:rsidR="00116FF5" w:rsidRPr="00237FA4" w:rsidRDefault="00116FF5" w:rsidP="00116FF5">
      <w:pPr>
        <w:rPr>
          <w:sz w:val="24"/>
          <w:szCs w:val="24"/>
          <w:lang w:val="x-none" w:eastAsia="x-none"/>
        </w:rPr>
      </w:pPr>
    </w:p>
    <w:p w:rsidR="00116FF5" w:rsidRPr="00A43333" w:rsidRDefault="00116FF5" w:rsidP="00116FF5">
      <w:pPr>
        <w:jc w:val="both"/>
        <w:rPr>
          <w:sz w:val="24"/>
          <w:szCs w:val="24"/>
        </w:rPr>
      </w:pPr>
      <w:r w:rsidRPr="00A43333">
        <w:rPr>
          <w:sz w:val="24"/>
          <w:szCs w:val="24"/>
        </w:rPr>
        <w:t xml:space="preserve">A </w:t>
      </w:r>
      <w:r w:rsidRPr="00A43333">
        <w:rPr>
          <w:b/>
          <w:sz w:val="24"/>
          <w:szCs w:val="24"/>
        </w:rPr>
        <w:t xml:space="preserve">CÂMARA MUNICIPAL DE NATALÂNDIA, </w:t>
      </w:r>
      <w:r w:rsidRPr="00A43333">
        <w:rPr>
          <w:sz w:val="24"/>
          <w:szCs w:val="24"/>
        </w:rPr>
        <w:t xml:space="preserve">Estado de Minas Gerais, sediada na Avenida Unaí, 971, Centro, Natalândia-MG, CEP 38.658-000, inscrita no CNPJ/MF sob o nº 01.645.912/0001-83, neste ato representada pela sua Presidente, a Vereadora </w:t>
      </w:r>
      <w:r w:rsidRPr="00A43333">
        <w:rPr>
          <w:b/>
          <w:sz w:val="24"/>
          <w:szCs w:val="24"/>
        </w:rPr>
        <w:t>NOELY MARIA MACHADO</w:t>
      </w:r>
      <w:r w:rsidRPr="00A43333">
        <w:rPr>
          <w:b/>
          <w:bCs/>
          <w:sz w:val="24"/>
          <w:szCs w:val="24"/>
        </w:rPr>
        <w:t xml:space="preserve">, </w:t>
      </w:r>
      <w:r w:rsidRPr="00A43333">
        <w:rPr>
          <w:bCs/>
          <w:sz w:val="24"/>
          <w:szCs w:val="24"/>
        </w:rPr>
        <w:t xml:space="preserve">brasileira, divorciada, portadora do CPF/MF nº </w:t>
      </w:r>
      <w:r w:rsidRPr="00A43333">
        <w:rPr>
          <w:sz w:val="24"/>
          <w:szCs w:val="24"/>
        </w:rPr>
        <w:t xml:space="preserve">002.446.406-61    </w:t>
      </w:r>
      <w:r w:rsidRPr="00A43333">
        <w:rPr>
          <w:bCs/>
          <w:sz w:val="24"/>
          <w:szCs w:val="24"/>
        </w:rPr>
        <w:t xml:space="preserve">e RG </w:t>
      </w:r>
      <w:r w:rsidRPr="00A43333">
        <w:rPr>
          <w:sz w:val="24"/>
          <w:szCs w:val="24"/>
        </w:rPr>
        <w:t>MG-9.293.453 SSP/MG</w:t>
      </w:r>
      <w:r w:rsidRPr="00A43333">
        <w:rPr>
          <w:bCs/>
          <w:sz w:val="24"/>
          <w:szCs w:val="24"/>
        </w:rPr>
        <w:t>,</w:t>
      </w:r>
      <w:r w:rsidRPr="00A43333">
        <w:rPr>
          <w:sz w:val="24"/>
          <w:szCs w:val="24"/>
        </w:rPr>
        <w:t xml:space="preserve"> residente e domiciliada na Av. </w:t>
      </w:r>
      <w:proofErr w:type="spellStart"/>
      <w:r w:rsidRPr="00A43333">
        <w:rPr>
          <w:sz w:val="24"/>
          <w:szCs w:val="24"/>
        </w:rPr>
        <w:t>Unai</w:t>
      </w:r>
      <w:proofErr w:type="spellEnd"/>
      <w:r w:rsidRPr="00A43333">
        <w:rPr>
          <w:sz w:val="24"/>
          <w:szCs w:val="24"/>
        </w:rPr>
        <w:t xml:space="preserve">, 1064, Centro, nesta cidade de Natalândia-MG, doravante denominada </w:t>
      </w:r>
      <w:r w:rsidRPr="00A43333">
        <w:rPr>
          <w:b/>
          <w:sz w:val="24"/>
          <w:szCs w:val="24"/>
        </w:rPr>
        <w:t>CONTRATANTE</w:t>
      </w:r>
      <w:r w:rsidRPr="00A43333">
        <w:rPr>
          <w:sz w:val="24"/>
          <w:szCs w:val="24"/>
        </w:rPr>
        <w:t xml:space="preserve"> e </w:t>
      </w:r>
      <w:r w:rsidRPr="00A43333">
        <w:rPr>
          <w:b/>
          <w:sz w:val="24"/>
          <w:szCs w:val="24"/>
        </w:rPr>
        <w:t xml:space="preserve">XXXXX, </w:t>
      </w:r>
      <w:r w:rsidRPr="00A43333">
        <w:rPr>
          <w:sz w:val="24"/>
          <w:szCs w:val="24"/>
        </w:rPr>
        <w:t xml:space="preserve">(qualificação), doravante denominada </w:t>
      </w:r>
      <w:r w:rsidRPr="00A43333">
        <w:rPr>
          <w:b/>
          <w:sz w:val="24"/>
          <w:szCs w:val="24"/>
        </w:rPr>
        <w:t>CONTRATADA</w:t>
      </w:r>
      <w:r w:rsidRPr="00A43333">
        <w:rPr>
          <w:sz w:val="24"/>
          <w:szCs w:val="24"/>
        </w:rPr>
        <w:t xml:space="preserve">, resolvem firmar o presente </w:t>
      </w:r>
      <w:r w:rsidRPr="00A43333">
        <w:rPr>
          <w:b/>
          <w:sz w:val="24"/>
          <w:szCs w:val="24"/>
        </w:rPr>
        <w:t>CONTRATO DE PRESTAÇÃO DE SERVIÇOS</w:t>
      </w:r>
      <w:r w:rsidRPr="00A43333">
        <w:rPr>
          <w:sz w:val="24"/>
          <w:szCs w:val="24"/>
        </w:rPr>
        <w:t>, que se regerá pela Lei Federal nº 14.133, de 01 de abril de 2021 e alterações posteriores, mediante as condições e cláusulas seguintes:</w:t>
      </w:r>
    </w:p>
    <w:p w:rsidR="00116FF5" w:rsidRPr="00237FA4" w:rsidRDefault="00116FF5" w:rsidP="00116FF5">
      <w:pPr>
        <w:shd w:val="clear" w:color="auto" w:fill="D9D9D9" w:themeFill="background1" w:themeFillShade="D9"/>
        <w:jc w:val="both"/>
        <w:rPr>
          <w:b/>
          <w:sz w:val="24"/>
          <w:szCs w:val="24"/>
        </w:rPr>
      </w:pPr>
      <w:r w:rsidRPr="00237FA4">
        <w:rPr>
          <w:b/>
          <w:sz w:val="24"/>
          <w:szCs w:val="24"/>
        </w:rPr>
        <w:t>1. DA JUSTIFICATIVA:</w:t>
      </w:r>
    </w:p>
    <w:p w:rsidR="00116FF5" w:rsidRPr="00EA5579" w:rsidRDefault="00116FF5" w:rsidP="00116FF5">
      <w:pPr>
        <w:jc w:val="both"/>
        <w:rPr>
          <w:color w:val="000000"/>
          <w:sz w:val="24"/>
          <w:szCs w:val="24"/>
        </w:rPr>
      </w:pPr>
      <w:r w:rsidRPr="00237FA4">
        <w:rPr>
          <w:sz w:val="24"/>
          <w:szCs w:val="24"/>
        </w:rPr>
        <w:t xml:space="preserve">1.1. </w:t>
      </w:r>
      <w:r w:rsidRPr="00237FA4">
        <w:rPr>
          <w:color w:val="000000"/>
          <w:sz w:val="24"/>
          <w:szCs w:val="24"/>
        </w:rPr>
        <w:t>O presente CONTRATO fundament</w:t>
      </w:r>
      <w:r>
        <w:rPr>
          <w:color w:val="000000"/>
          <w:sz w:val="24"/>
          <w:szCs w:val="24"/>
        </w:rPr>
        <w:t>a-se no Processo Administrativo nº 021</w:t>
      </w:r>
      <w:r w:rsidRPr="00237FA4">
        <w:rPr>
          <w:color w:val="000000"/>
          <w:sz w:val="24"/>
          <w:szCs w:val="24"/>
        </w:rPr>
        <w:t>/2</w:t>
      </w:r>
      <w:r>
        <w:rPr>
          <w:color w:val="000000"/>
          <w:sz w:val="24"/>
          <w:szCs w:val="24"/>
        </w:rPr>
        <w:t>024 e Dispensa de Licitação nº 020</w:t>
      </w:r>
      <w:r w:rsidRPr="00237FA4">
        <w:rPr>
          <w:color w:val="000000"/>
          <w:sz w:val="24"/>
          <w:szCs w:val="24"/>
        </w:rPr>
        <w:t>/2024.</w:t>
      </w:r>
    </w:p>
    <w:p w:rsidR="00116FF5" w:rsidRPr="00237FA4" w:rsidRDefault="00116FF5" w:rsidP="00116FF5">
      <w:pPr>
        <w:shd w:val="clear" w:color="auto" w:fill="D9D9D9" w:themeFill="background1" w:themeFillShade="D9"/>
        <w:jc w:val="both"/>
        <w:rPr>
          <w:b/>
          <w:sz w:val="24"/>
          <w:szCs w:val="24"/>
        </w:rPr>
      </w:pPr>
      <w:r w:rsidRPr="00237FA4">
        <w:rPr>
          <w:b/>
          <w:sz w:val="24"/>
          <w:szCs w:val="24"/>
        </w:rPr>
        <w:t>2. DO OBJETO:</w:t>
      </w:r>
    </w:p>
    <w:p w:rsidR="00116FF5" w:rsidRDefault="00116FF5" w:rsidP="00116FF5">
      <w:pPr>
        <w:pStyle w:val="Recuodecorpodetexto"/>
        <w:spacing w:after="0" w:line="240" w:lineRule="auto"/>
        <w:ind w:left="0"/>
        <w:jc w:val="both"/>
        <w:rPr>
          <w:rFonts w:ascii="Arial" w:hAnsi="Arial" w:cs="Arial"/>
          <w:sz w:val="24"/>
          <w:szCs w:val="24"/>
        </w:rPr>
      </w:pPr>
      <w:r w:rsidRPr="00237FA4">
        <w:rPr>
          <w:rFonts w:ascii="Arial" w:hAnsi="Arial" w:cs="Arial"/>
          <w:sz w:val="24"/>
          <w:szCs w:val="24"/>
        </w:rPr>
        <w:t>2.1. O objeto do presente instrumento é a contratação de serviços de assessoria e consultoria em contabilidade pública, para atender as demandas desta Câmara Municipal, compreendendo:</w:t>
      </w:r>
    </w:p>
    <w:p w:rsidR="00116FF5" w:rsidRPr="00237FA4" w:rsidRDefault="00116FF5" w:rsidP="00116FF5">
      <w:pPr>
        <w:pStyle w:val="Recuodecorpodetexto"/>
        <w:spacing w:after="0" w:line="240" w:lineRule="auto"/>
        <w:ind w:left="0"/>
        <w:jc w:val="both"/>
        <w:rPr>
          <w:rFonts w:ascii="Arial" w:hAnsi="Arial" w:cs="Arial"/>
          <w:b/>
          <w:sz w:val="24"/>
          <w:szCs w:val="24"/>
        </w:rPr>
      </w:pPr>
    </w:p>
    <w:p w:rsidR="00116FF5" w:rsidRDefault="00116FF5" w:rsidP="00116FF5">
      <w:pPr>
        <w:pStyle w:val="Default"/>
        <w:jc w:val="both"/>
      </w:pPr>
      <w:r w:rsidRPr="00237FA4">
        <w:t xml:space="preserve">2.1.1. Assessorar na escrituração contábil da CONTRATANTE, observando as normas de Contabilidade Pública e Instruções dos órgãos responsáveis pelo controle externo, bem como as leis federais nº 4320/64, 14.133/2021 e Lei Complementar 101/2000; </w:t>
      </w:r>
    </w:p>
    <w:p w:rsidR="00116FF5" w:rsidRPr="00237FA4" w:rsidRDefault="00116FF5" w:rsidP="00116FF5">
      <w:pPr>
        <w:pStyle w:val="Default"/>
        <w:jc w:val="both"/>
      </w:pPr>
    </w:p>
    <w:p w:rsidR="00116FF5" w:rsidRDefault="00116FF5" w:rsidP="00116FF5">
      <w:pPr>
        <w:spacing w:after="0" w:line="240" w:lineRule="auto"/>
        <w:jc w:val="both"/>
        <w:rPr>
          <w:sz w:val="24"/>
          <w:szCs w:val="24"/>
        </w:rPr>
      </w:pPr>
      <w:r w:rsidRPr="00237FA4">
        <w:rPr>
          <w:sz w:val="24"/>
          <w:szCs w:val="24"/>
        </w:rPr>
        <w:t xml:space="preserve">2.1.2. Assessorar na elaboração, </w:t>
      </w:r>
      <w:r w:rsidRPr="00EA5579">
        <w:rPr>
          <w:sz w:val="24"/>
          <w:szCs w:val="24"/>
        </w:rPr>
        <w:t xml:space="preserve">alteração e atualização da Lei Orçamento Anual; Acompanhamento e assessoramento na implementação das NBCASP (Normas Brasileiras de Contabilidade Aplicada ao Setor Público) e PCASP (Plano de Contas Aplicado ao Setor Público); </w:t>
      </w:r>
    </w:p>
    <w:p w:rsidR="00116FF5" w:rsidRPr="00EA5579" w:rsidRDefault="00116FF5" w:rsidP="00116FF5">
      <w:pPr>
        <w:spacing w:after="0" w:line="240" w:lineRule="auto"/>
        <w:jc w:val="both"/>
        <w:rPr>
          <w:sz w:val="24"/>
          <w:szCs w:val="24"/>
        </w:rPr>
      </w:pPr>
    </w:p>
    <w:p w:rsidR="00116FF5" w:rsidRDefault="00116FF5" w:rsidP="00116FF5">
      <w:pPr>
        <w:spacing w:after="0" w:line="240" w:lineRule="auto"/>
        <w:jc w:val="both"/>
        <w:rPr>
          <w:sz w:val="24"/>
          <w:szCs w:val="24"/>
        </w:rPr>
      </w:pPr>
      <w:r w:rsidRPr="00EA5579">
        <w:rPr>
          <w:sz w:val="24"/>
          <w:szCs w:val="24"/>
        </w:rPr>
        <w:t xml:space="preserve">2.1.3. Responder a consultas verbais ou por escrito sobre matérias pertinentes à contabilidade e desde que observado a especialidade do CONTRATADO; </w:t>
      </w:r>
    </w:p>
    <w:p w:rsidR="00116FF5" w:rsidRPr="00EA5579" w:rsidRDefault="00116FF5" w:rsidP="00116FF5">
      <w:pPr>
        <w:spacing w:after="0" w:line="240" w:lineRule="auto"/>
        <w:jc w:val="both"/>
        <w:rPr>
          <w:sz w:val="24"/>
          <w:szCs w:val="24"/>
        </w:rPr>
      </w:pPr>
    </w:p>
    <w:p w:rsidR="00116FF5" w:rsidRDefault="00116FF5" w:rsidP="00116FF5">
      <w:pPr>
        <w:pStyle w:val="Default"/>
        <w:jc w:val="both"/>
      </w:pPr>
      <w:r w:rsidRPr="00237FA4">
        <w:t>2.1.4. Acompanhar, assessorar e verificar consistência na geração de informação para remessa do SICOM (Sistema Informatizado de Contas dos Municípios) ao TCEMG;</w:t>
      </w:r>
    </w:p>
    <w:p w:rsidR="00116FF5" w:rsidRPr="00237FA4" w:rsidRDefault="00116FF5" w:rsidP="00116FF5">
      <w:pPr>
        <w:pStyle w:val="Default"/>
        <w:jc w:val="both"/>
      </w:pPr>
    </w:p>
    <w:p w:rsidR="00116FF5" w:rsidRDefault="00116FF5" w:rsidP="00116FF5">
      <w:pPr>
        <w:pStyle w:val="Default"/>
        <w:jc w:val="both"/>
      </w:pPr>
      <w:r w:rsidRPr="00237FA4">
        <w:t>2.1.5. Acompanhamento e assessoramento na implementação e manutenção do controle de almoxarifado, patrimônio e frotas, em conformidade com NBCASP e PCASP;</w:t>
      </w:r>
    </w:p>
    <w:p w:rsidR="00116FF5" w:rsidRPr="00237FA4" w:rsidRDefault="00116FF5" w:rsidP="00116FF5">
      <w:pPr>
        <w:pStyle w:val="Default"/>
        <w:jc w:val="both"/>
      </w:pPr>
    </w:p>
    <w:p w:rsidR="00116FF5" w:rsidRDefault="00116FF5" w:rsidP="00116FF5">
      <w:pPr>
        <w:spacing w:after="0" w:line="240" w:lineRule="auto"/>
        <w:jc w:val="both"/>
        <w:rPr>
          <w:sz w:val="24"/>
          <w:szCs w:val="24"/>
        </w:rPr>
      </w:pPr>
      <w:r w:rsidRPr="00237FA4">
        <w:rPr>
          <w:sz w:val="24"/>
          <w:szCs w:val="24"/>
        </w:rPr>
        <w:t xml:space="preserve">2.1.6. Acompanhar, assessorar e verificar consistência na geração de informação para Prestações de Contas Anual e envio dos anexos da Lei de Responsabilidade Fiscal – </w:t>
      </w:r>
      <w:proofErr w:type="gramStart"/>
      <w:r w:rsidRPr="00237FA4">
        <w:rPr>
          <w:sz w:val="24"/>
          <w:szCs w:val="24"/>
        </w:rPr>
        <w:t>LRF(</w:t>
      </w:r>
      <w:proofErr w:type="gramEnd"/>
      <w:r w:rsidRPr="00237FA4">
        <w:rPr>
          <w:sz w:val="24"/>
          <w:szCs w:val="24"/>
        </w:rPr>
        <w:t>RGF) ao TCE-MG;</w:t>
      </w:r>
    </w:p>
    <w:p w:rsidR="00116FF5" w:rsidRPr="00237FA4" w:rsidRDefault="00116FF5" w:rsidP="00116FF5">
      <w:pPr>
        <w:spacing w:after="0" w:line="240" w:lineRule="auto"/>
        <w:jc w:val="both"/>
        <w:rPr>
          <w:sz w:val="24"/>
          <w:szCs w:val="24"/>
        </w:rPr>
      </w:pPr>
    </w:p>
    <w:p w:rsidR="00116FF5" w:rsidRDefault="00116FF5" w:rsidP="00116FF5">
      <w:pPr>
        <w:pStyle w:val="Default"/>
        <w:jc w:val="both"/>
      </w:pPr>
      <w:r w:rsidRPr="00237FA4">
        <w:t>2.1.7. Disponibilizar pelo menos um profissional da área contábil, com formação em nível superior, para assessorar in loco os procedimentos contábeis da Câmara, sempre que fizer necessário;</w:t>
      </w:r>
    </w:p>
    <w:p w:rsidR="00116FF5" w:rsidRPr="00237FA4" w:rsidRDefault="00116FF5" w:rsidP="00116FF5">
      <w:pPr>
        <w:pStyle w:val="Default"/>
        <w:jc w:val="both"/>
      </w:pPr>
    </w:p>
    <w:p w:rsidR="00116FF5" w:rsidRDefault="00116FF5" w:rsidP="00116FF5">
      <w:pPr>
        <w:pStyle w:val="Default"/>
        <w:jc w:val="both"/>
      </w:pPr>
      <w:r w:rsidRPr="00237FA4">
        <w:t>2.1.8. Promover a apresentação de justificativas e/ou defesas junto ao Tribunal de Contas do Estado em procedimentos sob a responsabilidade do CONTRATADO;</w:t>
      </w:r>
    </w:p>
    <w:p w:rsidR="00116FF5" w:rsidRPr="00237FA4" w:rsidRDefault="00116FF5" w:rsidP="00116FF5">
      <w:pPr>
        <w:pStyle w:val="Default"/>
        <w:jc w:val="both"/>
      </w:pPr>
    </w:p>
    <w:p w:rsidR="00116FF5" w:rsidRDefault="00116FF5" w:rsidP="00116FF5">
      <w:pPr>
        <w:pStyle w:val="Default"/>
        <w:jc w:val="both"/>
      </w:pPr>
      <w:r w:rsidRPr="00237FA4">
        <w:t xml:space="preserve">2.1.9. Assessorar os setores competentes da CONTRATANTE, na elaboração de legislação relativas à contabilidade e administração pública, desde que observado a especialidade do CONTRATADO; </w:t>
      </w:r>
    </w:p>
    <w:p w:rsidR="00116FF5" w:rsidRPr="00237FA4" w:rsidRDefault="00116FF5" w:rsidP="00116FF5">
      <w:pPr>
        <w:pStyle w:val="Default"/>
        <w:jc w:val="both"/>
      </w:pPr>
    </w:p>
    <w:p w:rsidR="00116FF5" w:rsidRDefault="00116FF5" w:rsidP="00116FF5">
      <w:pPr>
        <w:pStyle w:val="Default"/>
        <w:jc w:val="both"/>
      </w:pPr>
      <w:r w:rsidRPr="00237FA4">
        <w:t>2.1.10. Assessorar o legislativo em relação à aplicação da legislação pertinente nos atos inerentes a área financeira, patrimonial, contábil, orçamentário e de recurso humanos, inclusive com implantação de rotinas in loco;</w:t>
      </w:r>
    </w:p>
    <w:p w:rsidR="00116FF5" w:rsidRPr="00237FA4" w:rsidRDefault="00116FF5" w:rsidP="00116FF5">
      <w:pPr>
        <w:pStyle w:val="Default"/>
        <w:jc w:val="both"/>
      </w:pPr>
    </w:p>
    <w:p w:rsidR="00116FF5" w:rsidRDefault="00116FF5" w:rsidP="00116FF5">
      <w:pPr>
        <w:pStyle w:val="Default"/>
        <w:jc w:val="both"/>
      </w:pPr>
      <w:r w:rsidRPr="00237FA4">
        <w:t xml:space="preserve">2.1.11. Assessorar na elaboração de balancetes mensais de Receita e Despesa, obedecendo os prazos previstos na lei orgânica do Município e as demais legislações pertinentes à matéria, desde que seja apresentado toda documentação necessária; </w:t>
      </w:r>
    </w:p>
    <w:p w:rsidR="00116FF5" w:rsidRPr="00237FA4" w:rsidRDefault="00116FF5" w:rsidP="00116FF5">
      <w:pPr>
        <w:pStyle w:val="Default"/>
        <w:jc w:val="both"/>
      </w:pPr>
    </w:p>
    <w:p w:rsidR="00116FF5" w:rsidRDefault="00116FF5" w:rsidP="00116FF5">
      <w:pPr>
        <w:spacing w:after="0" w:line="240" w:lineRule="auto"/>
        <w:jc w:val="both"/>
        <w:rPr>
          <w:sz w:val="24"/>
          <w:szCs w:val="24"/>
        </w:rPr>
      </w:pPr>
      <w:r w:rsidRPr="00237FA4">
        <w:rPr>
          <w:sz w:val="24"/>
          <w:szCs w:val="24"/>
        </w:rPr>
        <w:t>2.1.12. Assessorar na escrituração dos livros “Diário”, “Razão” e “Tesouraria”, sem sua impressão e encadernação;</w:t>
      </w:r>
    </w:p>
    <w:p w:rsidR="00116FF5" w:rsidRPr="00237FA4" w:rsidRDefault="00116FF5" w:rsidP="00116FF5">
      <w:pPr>
        <w:spacing w:after="0" w:line="240" w:lineRule="auto"/>
        <w:jc w:val="both"/>
        <w:rPr>
          <w:sz w:val="24"/>
          <w:szCs w:val="24"/>
        </w:rPr>
      </w:pPr>
    </w:p>
    <w:p w:rsidR="00116FF5" w:rsidRDefault="00116FF5" w:rsidP="00116FF5">
      <w:pPr>
        <w:spacing w:after="0" w:line="240" w:lineRule="auto"/>
        <w:jc w:val="both"/>
        <w:rPr>
          <w:sz w:val="24"/>
          <w:szCs w:val="24"/>
        </w:rPr>
      </w:pPr>
      <w:r w:rsidRPr="00237FA4">
        <w:rPr>
          <w:sz w:val="24"/>
          <w:szCs w:val="24"/>
        </w:rPr>
        <w:t>2.1.13. Assessorar na área de pessoal, com orientação quanto aos processos e rotinas do setor, em especial no atendimento à E-Social;</w:t>
      </w:r>
    </w:p>
    <w:p w:rsidR="00116FF5" w:rsidRPr="00237FA4" w:rsidRDefault="00116FF5" w:rsidP="00116FF5">
      <w:pPr>
        <w:spacing w:after="0" w:line="240" w:lineRule="auto"/>
        <w:jc w:val="both"/>
        <w:rPr>
          <w:sz w:val="24"/>
          <w:szCs w:val="24"/>
        </w:rPr>
      </w:pPr>
    </w:p>
    <w:p w:rsidR="00116FF5" w:rsidRDefault="00116FF5" w:rsidP="00116FF5">
      <w:pPr>
        <w:spacing w:after="0" w:line="240" w:lineRule="auto"/>
        <w:jc w:val="both"/>
        <w:rPr>
          <w:sz w:val="24"/>
          <w:szCs w:val="24"/>
        </w:rPr>
      </w:pPr>
      <w:r w:rsidRPr="00237FA4">
        <w:rPr>
          <w:sz w:val="24"/>
          <w:szCs w:val="24"/>
        </w:rPr>
        <w:t>2.1.14. Assessoria para atendimento as normativas do EFD-</w:t>
      </w:r>
      <w:proofErr w:type="spellStart"/>
      <w:r w:rsidRPr="00237FA4">
        <w:rPr>
          <w:sz w:val="24"/>
          <w:szCs w:val="24"/>
        </w:rPr>
        <w:t>Reinf</w:t>
      </w:r>
      <w:proofErr w:type="spellEnd"/>
      <w:r w:rsidRPr="00237FA4">
        <w:rPr>
          <w:sz w:val="24"/>
          <w:szCs w:val="24"/>
        </w:rPr>
        <w:t>;</w:t>
      </w:r>
    </w:p>
    <w:p w:rsidR="00116FF5" w:rsidRPr="00237FA4" w:rsidRDefault="00116FF5" w:rsidP="00116FF5">
      <w:pPr>
        <w:spacing w:after="0" w:line="240" w:lineRule="auto"/>
        <w:jc w:val="both"/>
        <w:rPr>
          <w:sz w:val="24"/>
          <w:szCs w:val="24"/>
        </w:rPr>
      </w:pPr>
    </w:p>
    <w:p w:rsidR="00116FF5" w:rsidRDefault="00116FF5" w:rsidP="00116FF5">
      <w:pPr>
        <w:spacing w:after="0" w:line="240" w:lineRule="auto"/>
        <w:jc w:val="both"/>
        <w:rPr>
          <w:sz w:val="24"/>
          <w:szCs w:val="24"/>
        </w:rPr>
      </w:pPr>
      <w:r w:rsidRPr="00237FA4">
        <w:rPr>
          <w:sz w:val="24"/>
          <w:szCs w:val="24"/>
        </w:rPr>
        <w:t>2.1.15. Prestar assessoria no envio de informações à Secretaria de Tesouro Nacional – STN;</w:t>
      </w:r>
    </w:p>
    <w:p w:rsidR="00116FF5" w:rsidRPr="00237FA4" w:rsidRDefault="00116FF5" w:rsidP="00116FF5">
      <w:pPr>
        <w:spacing w:after="0" w:line="240" w:lineRule="auto"/>
        <w:jc w:val="both"/>
        <w:rPr>
          <w:sz w:val="24"/>
          <w:szCs w:val="24"/>
        </w:rPr>
      </w:pPr>
    </w:p>
    <w:p w:rsidR="00116FF5" w:rsidRDefault="00116FF5" w:rsidP="00116FF5">
      <w:pPr>
        <w:pStyle w:val="Recuodecorpodetexto"/>
        <w:spacing w:after="0" w:line="240" w:lineRule="auto"/>
        <w:ind w:left="0"/>
        <w:jc w:val="both"/>
        <w:rPr>
          <w:rFonts w:ascii="Arial" w:hAnsi="Arial" w:cs="Arial"/>
          <w:sz w:val="24"/>
          <w:szCs w:val="24"/>
        </w:rPr>
      </w:pPr>
      <w:r w:rsidRPr="00237FA4">
        <w:rPr>
          <w:rFonts w:ascii="Arial" w:hAnsi="Arial" w:cs="Arial"/>
          <w:sz w:val="24"/>
          <w:szCs w:val="24"/>
        </w:rPr>
        <w:t>2.1.16. Prestar assessoria na elaboração da prestação de contas anual da Câmara, observando os prazos e as normas do Tribunal de Contas do Estado e demais órgãos responsáveis pelo controle interno e externo.</w:t>
      </w:r>
    </w:p>
    <w:p w:rsidR="00116FF5" w:rsidRPr="00237FA4" w:rsidRDefault="00116FF5" w:rsidP="00116FF5">
      <w:pPr>
        <w:pStyle w:val="Recuodecorpodetexto"/>
        <w:spacing w:after="0" w:line="240" w:lineRule="auto"/>
        <w:ind w:left="0"/>
        <w:jc w:val="both"/>
        <w:rPr>
          <w:rFonts w:ascii="Arial" w:hAnsi="Arial" w:cs="Arial"/>
          <w:sz w:val="24"/>
          <w:szCs w:val="24"/>
        </w:rPr>
      </w:pPr>
    </w:p>
    <w:p w:rsidR="00116FF5" w:rsidRPr="00237FA4" w:rsidRDefault="00116FF5" w:rsidP="00116FF5">
      <w:pPr>
        <w:shd w:val="clear" w:color="auto" w:fill="D9D9D9" w:themeFill="background1" w:themeFillShade="D9"/>
        <w:jc w:val="both"/>
        <w:rPr>
          <w:b/>
          <w:sz w:val="24"/>
          <w:szCs w:val="24"/>
        </w:rPr>
      </w:pPr>
      <w:r w:rsidRPr="00237FA4">
        <w:rPr>
          <w:b/>
          <w:sz w:val="24"/>
          <w:szCs w:val="24"/>
        </w:rPr>
        <w:t>3. DA FORMA DE EXECUÇÃO:</w:t>
      </w:r>
    </w:p>
    <w:p w:rsidR="00116FF5" w:rsidRDefault="00116FF5" w:rsidP="00116FF5">
      <w:pPr>
        <w:spacing w:after="0" w:line="240" w:lineRule="auto"/>
        <w:jc w:val="both"/>
        <w:rPr>
          <w:sz w:val="24"/>
          <w:szCs w:val="24"/>
        </w:rPr>
      </w:pPr>
      <w:r w:rsidRPr="00237FA4">
        <w:rPr>
          <w:sz w:val="24"/>
          <w:szCs w:val="24"/>
        </w:rPr>
        <w:t>3.1. Os serviços serão prestados através de visitas “in loco”, na sede da Câmara Municipal, para a execução dos serviços, com no mínimo 02 visitas mensais;</w:t>
      </w:r>
    </w:p>
    <w:p w:rsidR="00116FF5" w:rsidRPr="00237FA4" w:rsidRDefault="00116FF5" w:rsidP="00116FF5">
      <w:pPr>
        <w:spacing w:after="0" w:line="240" w:lineRule="auto"/>
        <w:jc w:val="both"/>
        <w:rPr>
          <w:sz w:val="24"/>
          <w:szCs w:val="24"/>
        </w:rPr>
      </w:pPr>
    </w:p>
    <w:p w:rsidR="00116FF5" w:rsidRDefault="00116FF5" w:rsidP="00116FF5">
      <w:pPr>
        <w:spacing w:after="0" w:line="240" w:lineRule="auto"/>
        <w:jc w:val="both"/>
        <w:rPr>
          <w:sz w:val="24"/>
          <w:szCs w:val="24"/>
        </w:rPr>
      </w:pPr>
      <w:r w:rsidRPr="00237FA4">
        <w:rPr>
          <w:sz w:val="24"/>
          <w:szCs w:val="24"/>
        </w:rPr>
        <w:t>3.2. A contratada deverá ainda prestar os serviços com consultoria através de atendimento no horário comercial via telefone e outros meios de acesso remoto quando necessário;</w:t>
      </w:r>
    </w:p>
    <w:p w:rsidR="00116FF5" w:rsidRPr="00237FA4" w:rsidRDefault="00116FF5" w:rsidP="00116FF5">
      <w:pPr>
        <w:spacing w:after="0" w:line="240" w:lineRule="auto"/>
        <w:jc w:val="both"/>
        <w:rPr>
          <w:sz w:val="24"/>
          <w:szCs w:val="24"/>
        </w:rPr>
      </w:pPr>
    </w:p>
    <w:p w:rsidR="00116FF5" w:rsidRDefault="00116FF5" w:rsidP="00116FF5">
      <w:pPr>
        <w:spacing w:after="0" w:line="240" w:lineRule="auto"/>
        <w:jc w:val="both"/>
        <w:rPr>
          <w:color w:val="000000"/>
          <w:sz w:val="24"/>
          <w:szCs w:val="24"/>
        </w:rPr>
      </w:pPr>
      <w:r w:rsidRPr="00237FA4">
        <w:rPr>
          <w:sz w:val="24"/>
          <w:szCs w:val="24"/>
        </w:rPr>
        <w:lastRenderedPageBreak/>
        <w:t>3.3</w:t>
      </w:r>
      <w:r w:rsidRPr="00237FA4">
        <w:rPr>
          <w:color w:val="000000"/>
          <w:sz w:val="24"/>
          <w:szCs w:val="24"/>
        </w:rPr>
        <w:t>. Correrão por conta da contratada todas as despesas decorrentes da prestação de serviços, tais como os salários do pessoal disponibilizado pela contratada, bem como os encargos trabalhistas, previdenciários, fiscais e comerciais, despesas com eventuais deslocamentos de equipe técnica da contratada, para as visitas in loco na sede da contratante.</w:t>
      </w:r>
    </w:p>
    <w:p w:rsidR="00116FF5" w:rsidRPr="00237FA4" w:rsidRDefault="00116FF5" w:rsidP="00116FF5">
      <w:pPr>
        <w:spacing w:after="0" w:line="240" w:lineRule="auto"/>
        <w:jc w:val="both"/>
        <w:rPr>
          <w:color w:val="000000"/>
          <w:sz w:val="24"/>
          <w:szCs w:val="24"/>
        </w:rPr>
      </w:pPr>
    </w:p>
    <w:p w:rsidR="00116FF5" w:rsidRDefault="00116FF5" w:rsidP="00116FF5">
      <w:pPr>
        <w:spacing w:after="0" w:line="240" w:lineRule="auto"/>
        <w:jc w:val="both"/>
        <w:rPr>
          <w:color w:val="000000"/>
          <w:sz w:val="24"/>
          <w:szCs w:val="24"/>
        </w:rPr>
      </w:pPr>
      <w:r w:rsidRPr="00237FA4">
        <w:rPr>
          <w:color w:val="000000"/>
          <w:sz w:val="24"/>
          <w:szCs w:val="24"/>
        </w:rPr>
        <w:t>3.3.1. Ressalva-se do previsto no item 3.3 as despesas com deslocamentos em viagens extraordinárias a pedido expresso da contratante, quando as despesas serão custeadas pela contratante na razão de R$0,80 (oitenta centavos de real), por quilometro percorridos, mediante apresentação de relatório de viagens, bem como despesas com hospedagens e alimentação, referente às respectivas viagens extras, mediante a apresentação de relatório de viagem e dos respectivos documentos fiscais.</w:t>
      </w:r>
    </w:p>
    <w:p w:rsidR="00116FF5" w:rsidRPr="00237FA4" w:rsidRDefault="00116FF5" w:rsidP="00116FF5">
      <w:pPr>
        <w:spacing w:after="0" w:line="240" w:lineRule="auto"/>
        <w:jc w:val="both"/>
        <w:rPr>
          <w:color w:val="000000"/>
          <w:sz w:val="24"/>
          <w:szCs w:val="24"/>
        </w:rPr>
      </w:pPr>
    </w:p>
    <w:p w:rsidR="00116FF5" w:rsidRDefault="00116FF5" w:rsidP="00116FF5">
      <w:pPr>
        <w:spacing w:after="0" w:line="240" w:lineRule="auto"/>
        <w:jc w:val="both"/>
        <w:rPr>
          <w:color w:val="000000"/>
          <w:sz w:val="24"/>
          <w:szCs w:val="24"/>
        </w:rPr>
      </w:pPr>
      <w:r w:rsidRPr="00237FA4">
        <w:rPr>
          <w:color w:val="000000"/>
          <w:sz w:val="24"/>
          <w:szCs w:val="24"/>
        </w:rPr>
        <w:t>3.4. Para execução dos serviços de contabilidade, a contratante disponibilizará à contratada, sistema informatizado de contabilidade pública, compatível com as diretrizes e normativas do Tribunal de Contas do Estado de Minas Gerais.</w:t>
      </w:r>
    </w:p>
    <w:p w:rsidR="00116FF5" w:rsidRPr="00DE79AA" w:rsidRDefault="00116FF5" w:rsidP="00116FF5">
      <w:pPr>
        <w:spacing w:after="0" w:line="240" w:lineRule="auto"/>
        <w:jc w:val="both"/>
        <w:rPr>
          <w:color w:val="000000"/>
          <w:sz w:val="24"/>
          <w:szCs w:val="24"/>
        </w:rPr>
      </w:pPr>
    </w:p>
    <w:p w:rsidR="00116FF5" w:rsidRPr="00237FA4" w:rsidRDefault="00116FF5" w:rsidP="00116FF5">
      <w:pPr>
        <w:shd w:val="clear" w:color="auto" w:fill="D9D9D9" w:themeFill="background1" w:themeFillShade="D9"/>
        <w:jc w:val="both"/>
        <w:rPr>
          <w:b/>
          <w:sz w:val="24"/>
          <w:szCs w:val="24"/>
        </w:rPr>
      </w:pPr>
      <w:r w:rsidRPr="00237FA4">
        <w:rPr>
          <w:b/>
          <w:sz w:val="24"/>
          <w:szCs w:val="24"/>
        </w:rPr>
        <w:t>4. DO VALOR E CONDIÇÕES DE PAGAMENTO</w:t>
      </w:r>
    </w:p>
    <w:p w:rsidR="00116FF5" w:rsidRPr="00237FA4" w:rsidRDefault="00116FF5" w:rsidP="00116FF5">
      <w:pPr>
        <w:jc w:val="both"/>
        <w:rPr>
          <w:sz w:val="24"/>
          <w:szCs w:val="24"/>
        </w:rPr>
      </w:pPr>
      <w:r w:rsidRPr="00237FA4">
        <w:rPr>
          <w:sz w:val="24"/>
          <w:szCs w:val="24"/>
        </w:rPr>
        <w:t xml:space="preserve">4.1. Pelos serviços ora contratados a CONTRATANTE pagará a CONTRATADA, a importância mensal de </w:t>
      </w:r>
      <w:proofErr w:type="spellStart"/>
      <w:r w:rsidRPr="00237FA4">
        <w:rPr>
          <w:b/>
          <w:sz w:val="24"/>
          <w:szCs w:val="24"/>
        </w:rPr>
        <w:t>R$</w:t>
      </w:r>
      <w:proofErr w:type="gramStart"/>
      <w:r w:rsidRPr="00237FA4">
        <w:rPr>
          <w:b/>
          <w:sz w:val="24"/>
          <w:szCs w:val="24"/>
        </w:rPr>
        <w:t>xxx,xx</w:t>
      </w:r>
      <w:proofErr w:type="spellEnd"/>
      <w:proofErr w:type="gramEnd"/>
      <w:r w:rsidRPr="00237FA4">
        <w:rPr>
          <w:b/>
          <w:sz w:val="24"/>
          <w:szCs w:val="24"/>
        </w:rPr>
        <w:t xml:space="preserve"> (</w:t>
      </w:r>
      <w:proofErr w:type="spellStart"/>
      <w:r w:rsidRPr="00237FA4">
        <w:rPr>
          <w:b/>
          <w:sz w:val="24"/>
          <w:szCs w:val="24"/>
        </w:rPr>
        <w:t>xxxx</w:t>
      </w:r>
      <w:proofErr w:type="spellEnd"/>
      <w:r w:rsidRPr="00237FA4">
        <w:rPr>
          <w:b/>
          <w:sz w:val="24"/>
          <w:szCs w:val="24"/>
        </w:rPr>
        <w:t>)</w:t>
      </w:r>
      <w:r w:rsidRPr="00237FA4">
        <w:rPr>
          <w:sz w:val="24"/>
          <w:szCs w:val="24"/>
        </w:rPr>
        <w:t>, estando nele inclusos todos os custos administrativos, operacionais e tributários necessários para a prestação dos serviços.</w:t>
      </w:r>
    </w:p>
    <w:p w:rsidR="00116FF5" w:rsidRPr="00237FA4" w:rsidRDefault="00116FF5" w:rsidP="00116FF5">
      <w:pPr>
        <w:jc w:val="both"/>
        <w:rPr>
          <w:sz w:val="24"/>
          <w:szCs w:val="24"/>
        </w:rPr>
      </w:pPr>
      <w:r w:rsidRPr="00237FA4">
        <w:rPr>
          <w:sz w:val="24"/>
          <w:szCs w:val="24"/>
        </w:rPr>
        <w:t xml:space="preserve">4.2. O valor global do presente contrato é de </w:t>
      </w:r>
      <w:proofErr w:type="spellStart"/>
      <w:r w:rsidRPr="00237FA4">
        <w:rPr>
          <w:sz w:val="24"/>
          <w:szCs w:val="24"/>
        </w:rPr>
        <w:t>R$xxxx</w:t>
      </w:r>
      <w:proofErr w:type="spellEnd"/>
      <w:r w:rsidRPr="00237FA4">
        <w:rPr>
          <w:sz w:val="24"/>
          <w:szCs w:val="24"/>
        </w:rPr>
        <w:t xml:space="preserve"> (</w:t>
      </w:r>
      <w:proofErr w:type="spellStart"/>
      <w:r w:rsidRPr="00237FA4">
        <w:rPr>
          <w:sz w:val="24"/>
          <w:szCs w:val="24"/>
        </w:rPr>
        <w:t>xxxx</w:t>
      </w:r>
      <w:proofErr w:type="spellEnd"/>
      <w:r w:rsidRPr="00237FA4">
        <w:rPr>
          <w:sz w:val="24"/>
          <w:szCs w:val="24"/>
        </w:rPr>
        <w:t>).</w:t>
      </w:r>
    </w:p>
    <w:p w:rsidR="00116FF5" w:rsidRPr="00EA5579" w:rsidRDefault="00116FF5" w:rsidP="00116FF5">
      <w:pPr>
        <w:jc w:val="both"/>
        <w:rPr>
          <w:sz w:val="24"/>
          <w:szCs w:val="24"/>
        </w:rPr>
      </w:pPr>
      <w:r w:rsidRPr="00237FA4">
        <w:rPr>
          <w:sz w:val="24"/>
          <w:szCs w:val="24"/>
        </w:rPr>
        <w:t>4.3. Os pagamentos pelos serviços prestados serão realizados de forma mensal, até o 5º (quinto) dia útil do mês subsequente à efetiva prestação dos serviços, à vista da respectiva nota fiscal de prestação, através de ordem bancária para crédito em banco, agência e conta e conta corrente indicados pelo contratado.</w:t>
      </w:r>
    </w:p>
    <w:p w:rsidR="00116FF5" w:rsidRPr="00DE79AA" w:rsidRDefault="00116FF5" w:rsidP="00116FF5">
      <w:pPr>
        <w:jc w:val="both"/>
        <w:rPr>
          <w:bCs/>
          <w:sz w:val="24"/>
          <w:szCs w:val="24"/>
        </w:rPr>
      </w:pPr>
      <w:r w:rsidRPr="00237FA4">
        <w:rPr>
          <w:bCs/>
          <w:sz w:val="24"/>
          <w:szCs w:val="24"/>
        </w:rPr>
        <w:t>4.4. A assegurada a manutenção do equilíbrio econômico-financeiro do contrato, decorrido o interstício mínimo de 12 (doze) meses, observado o Índice Nacional de Preços ao Consumidor - INPC acumulado no período.</w:t>
      </w:r>
    </w:p>
    <w:p w:rsidR="00116FF5" w:rsidRPr="00237FA4" w:rsidRDefault="00116FF5" w:rsidP="00116FF5">
      <w:pPr>
        <w:shd w:val="clear" w:color="auto" w:fill="D9D9D9" w:themeFill="background1" w:themeFillShade="D9"/>
        <w:jc w:val="both"/>
        <w:rPr>
          <w:b/>
          <w:sz w:val="24"/>
          <w:szCs w:val="24"/>
        </w:rPr>
      </w:pPr>
      <w:r w:rsidRPr="00237FA4">
        <w:rPr>
          <w:b/>
          <w:sz w:val="24"/>
          <w:szCs w:val="24"/>
        </w:rPr>
        <w:t>5. DA VIGÊNCIA</w:t>
      </w:r>
    </w:p>
    <w:p w:rsidR="00116FF5" w:rsidRPr="00237FA4" w:rsidRDefault="00116FF5" w:rsidP="00116FF5">
      <w:pPr>
        <w:jc w:val="both"/>
        <w:rPr>
          <w:sz w:val="24"/>
          <w:szCs w:val="24"/>
        </w:rPr>
      </w:pPr>
      <w:r w:rsidRPr="00237FA4">
        <w:rPr>
          <w:sz w:val="24"/>
          <w:szCs w:val="24"/>
        </w:rPr>
        <w:t xml:space="preserve">5.1. A vigência do presente CONTRATO é de 12 (doze) meses, com </w:t>
      </w:r>
      <w:proofErr w:type="spellStart"/>
      <w:r w:rsidRPr="00237FA4">
        <w:rPr>
          <w:sz w:val="24"/>
          <w:szCs w:val="24"/>
        </w:rPr>
        <w:t>inicio</w:t>
      </w:r>
      <w:proofErr w:type="spellEnd"/>
      <w:r w:rsidRPr="00237FA4">
        <w:rPr>
          <w:sz w:val="24"/>
          <w:szCs w:val="24"/>
        </w:rPr>
        <w:t xml:space="preserve"> na data de sua assinatura, podendo ser prorrogado nos termos da Lei Federal nº 14.133/2021, mediante acordo das partes.</w:t>
      </w:r>
    </w:p>
    <w:p w:rsidR="00116FF5" w:rsidRPr="00DE79AA" w:rsidRDefault="00116FF5" w:rsidP="00116FF5">
      <w:pPr>
        <w:jc w:val="both"/>
        <w:rPr>
          <w:sz w:val="24"/>
          <w:szCs w:val="24"/>
        </w:rPr>
      </w:pPr>
      <w:r w:rsidRPr="00237FA4">
        <w:rPr>
          <w:sz w:val="24"/>
          <w:szCs w:val="24"/>
        </w:rPr>
        <w:t>5.2. Os serviços objetos deste CONTRATO serão iniciados imediatamente, após a sua assinatura e emissão da ordem de serviço.</w:t>
      </w:r>
    </w:p>
    <w:p w:rsidR="00116FF5" w:rsidRPr="00237FA4" w:rsidRDefault="00116FF5" w:rsidP="00116FF5">
      <w:pPr>
        <w:shd w:val="clear" w:color="auto" w:fill="D9D9D9" w:themeFill="background1" w:themeFillShade="D9"/>
        <w:jc w:val="both"/>
        <w:rPr>
          <w:b/>
          <w:sz w:val="24"/>
          <w:szCs w:val="24"/>
        </w:rPr>
      </w:pPr>
      <w:r w:rsidRPr="00237FA4">
        <w:rPr>
          <w:b/>
          <w:sz w:val="24"/>
          <w:szCs w:val="24"/>
        </w:rPr>
        <w:t>6. DA DOTAÇÃO ORÇAMENTÁRIA:</w:t>
      </w:r>
    </w:p>
    <w:p w:rsidR="00116FF5" w:rsidRPr="00DE79AA" w:rsidRDefault="00116FF5" w:rsidP="00116FF5">
      <w:pPr>
        <w:jc w:val="both"/>
        <w:rPr>
          <w:sz w:val="24"/>
          <w:szCs w:val="24"/>
        </w:rPr>
      </w:pPr>
      <w:r w:rsidRPr="00237FA4">
        <w:rPr>
          <w:sz w:val="24"/>
          <w:szCs w:val="24"/>
        </w:rPr>
        <w:t>6.1. As despesas oriundas deste CONTRATO serão realizadas a conta da seguinte dotação orçamentária: 01.01.05.01.031.0101.4004-3.3.90.35.00, ficha 51.</w:t>
      </w:r>
    </w:p>
    <w:p w:rsidR="00116FF5" w:rsidRPr="00237FA4" w:rsidRDefault="00116FF5" w:rsidP="00116FF5">
      <w:pPr>
        <w:shd w:val="clear" w:color="auto" w:fill="D9D9D9" w:themeFill="background1" w:themeFillShade="D9"/>
        <w:jc w:val="both"/>
        <w:rPr>
          <w:b/>
          <w:sz w:val="24"/>
          <w:szCs w:val="24"/>
        </w:rPr>
      </w:pPr>
      <w:r w:rsidRPr="00237FA4">
        <w:rPr>
          <w:b/>
          <w:sz w:val="24"/>
          <w:szCs w:val="24"/>
        </w:rPr>
        <w:t>7. DAS OBRIGAÇÕES DAS PARTES:</w:t>
      </w:r>
    </w:p>
    <w:p w:rsidR="00116FF5" w:rsidRPr="00237FA4" w:rsidRDefault="00116FF5" w:rsidP="00116FF5">
      <w:pPr>
        <w:jc w:val="both"/>
        <w:rPr>
          <w:b/>
          <w:sz w:val="24"/>
          <w:szCs w:val="24"/>
        </w:rPr>
      </w:pPr>
      <w:r w:rsidRPr="00237FA4">
        <w:rPr>
          <w:b/>
          <w:sz w:val="24"/>
          <w:szCs w:val="24"/>
        </w:rPr>
        <w:t>7.1. É obrigação da CONTRATADA:</w:t>
      </w:r>
    </w:p>
    <w:p w:rsidR="00116FF5" w:rsidRPr="00237FA4" w:rsidRDefault="00116FF5" w:rsidP="00116FF5">
      <w:pPr>
        <w:autoSpaceDE w:val="0"/>
        <w:autoSpaceDN w:val="0"/>
        <w:jc w:val="both"/>
        <w:rPr>
          <w:color w:val="000000"/>
          <w:sz w:val="24"/>
          <w:szCs w:val="24"/>
        </w:rPr>
      </w:pPr>
      <w:r w:rsidRPr="00237FA4">
        <w:rPr>
          <w:color w:val="000000"/>
          <w:sz w:val="24"/>
          <w:szCs w:val="24"/>
        </w:rPr>
        <w:t xml:space="preserve">7.1.1. Comunicar à CONTRATANTE, qualquer anormalidade de caráter urgente e prestar os esclarecimentos julgados necessários. </w:t>
      </w:r>
    </w:p>
    <w:p w:rsidR="00A71199" w:rsidRPr="00237FA4" w:rsidRDefault="00A71199" w:rsidP="00A71199">
      <w:pPr>
        <w:autoSpaceDE w:val="0"/>
        <w:autoSpaceDN w:val="0"/>
        <w:jc w:val="both"/>
        <w:rPr>
          <w:color w:val="000000"/>
          <w:sz w:val="24"/>
          <w:szCs w:val="24"/>
        </w:rPr>
      </w:pPr>
      <w:r w:rsidRPr="00237FA4">
        <w:rPr>
          <w:color w:val="000000"/>
          <w:sz w:val="24"/>
          <w:szCs w:val="24"/>
        </w:rPr>
        <w:lastRenderedPageBreak/>
        <w:t xml:space="preserve">7.1.2. Manter informada a CONTRATANTE quanto a mudanças de endereço, telefones, fax e e-mail de seu estabelecimento. </w:t>
      </w:r>
    </w:p>
    <w:p w:rsidR="00A71199" w:rsidRDefault="00A71199" w:rsidP="00A71199">
      <w:pPr>
        <w:autoSpaceDE w:val="0"/>
        <w:autoSpaceDN w:val="0"/>
        <w:jc w:val="both"/>
        <w:rPr>
          <w:color w:val="000000"/>
          <w:sz w:val="24"/>
          <w:szCs w:val="24"/>
        </w:rPr>
      </w:pPr>
      <w:r w:rsidRPr="00237FA4">
        <w:rPr>
          <w:color w:val="000000"/>
          <w:sz w:val="24"/>
          <w:szCs w:val="24"/>
        </w:rPr>
        <w:t xml:space="preserve">7.1.3. Prestar com pontualidade os serviços; </w:t>
      </w:r>
    </w:p>
    <w:p w:rsidR="00A71199" w:rsidRPr="00237FA4" w:rsidRDefault="00A71199" w:rsidP="00A71199">
      <w:pPr>
        <w:autoSpaceDE w:val="0"/>
        <w:autoSpaceDN w:val="0"/>
        <w:jc w:val="both"/>
        <w:rPr>
          <w:color w:val="000000"/>
          <w:sz w:val="24"/>
          <w:szCs w:val="24"/>
        </w:rPr>
      </w:pPr>
      <w:r>
        <w:rPr>
          <w:color w:val="000000"/>
          <w:sz w:val="24"/>
          <w:szCs w:val="24"/>
        </w:rPr>
        <w:t>7.1.4. Manter regularizada;</w:t>
      </w:r>
    </w:p>
    <w:p w:rsidR="00A71199" w:rsidRPr="00237FA4" w:rsidRDefault="00A71199" w:rsidP="00A71199">
      <w:pPr>
        <w:autoSpaceDE w:val="0"/>
        <w:autoSpaceDN w:val="0"/>
        <w:jc w:val="both"/>
        <w:rPr>
          <w:color w:val="000000"/>
          <w:sz w:val="24"/>
          <w:szCs w:val="24"/>
        </w:rPr>
      </w:pPr>
      <w:r>
        <w:rPr>
          <w:color w:val="000000"/>
          <w:sz w:val="24"/>
          <w:szCs w:val="24"/>
        </w:rPr>
        <w:t>7.1.5</w:t>
      </w:r>
      <w:r w:rsidRPr="00237FA4">
        <w:rPr>
          <w:color w:val="000000"/>
          <w:sz w:val="24"/>
          <w:szCs w:val="24"/>
        </w:rPr>
        <w:t xml:space="preserve">. Atender com prontidão as reclamações por parte da CONTRATANTE, objeto do presente Termo de Referência; </w:t>
      </w:r>
    </w:p>
    <w:p w:rsidR="00A71199" w:rsidRPr="00237FA4" w:rsidRDefault="00A71199" w:rsidP="00A71199">
      <w:pPr>
        <w:autoSpaceDE w:val="0"/>
        <w:autoSpaceDN w:val="0"/>
        <w:jc w:val="both"/>
        <w:rPr>
          <w:color w:val="000000"/>
          <w:sz w:val="24"/>
          <w:szCs w:val="24"/>
        </w:rPr>
      </w:pPr>
      <w:r>
        <w:rPr>
          <w:color w:val="000000"/>
          <w:sz w:val="24"/>
          <w:szCs w:val="24"/>
        </w:rPr>
        <w:t>7.1.6</w:t>
      </w:r>
      <w:r w:rsidRPr="00237FA4">
        <w:rPr>
          <w:color w:val="000000"/>
          <w:sz w:val="24"/>
          <w:szCs w:val="24"/>
        </w:rPr>
        <w:t xml:space="preserve">. Prestar os serviços de acordo com as especificações e condições previstas neste Termo de Referência; </w:t>
      </w:r>
    </w:p>
    <w:p w:rsidR="00A71199" w:rsidRPr="00237FA4" w:rsidRDefault="00A71199" w:rsidP="00A71199">
      <w:pPr>
        <w:autoSpaceDE w:val="0"/>
        <w:autoSpaceDN w:val="0"/>
        <w:jc w:val="both"/>
        <w:rPr>
          <w:color w:val="000000"/>
          <w:sz w:val="24"/>
          <w:szCs w:val="24"/>
        </w:rPr>
      </w:pPr>
      <w:r w:rsidRPr="00237FA4">
        <w:rPr>
          <w:color w:val="000000"/>
          <w:sz w:val="24"/>
          <w:szCs w:val="24"/>
        </w:rPr>
        <w:t>7</w:t>
      </w:r>
      <w:r>
        <w:rPr>
          <w:color w:val="000000"/>
          <w:sz w:val="24"/>
          <w:szCs w:val="24"/>
        </w:rPr>
        <w:t>.1.7</w:t>
      </w:r>
      <w:r w:rsidRPr="00237FA4">
        <w:rPr>
          <w:color w:val="000000"/>
          <w:sz w:val="24"/>
          <w:szCs w:val="24"/>
        </w:rPr>
        <w:t xml:space="preserve">. Fica a CONTRATADA na obrigação de manter, durante toda a execução do contrato, em compatibilidade com as obrigações por ele assumidas, toda as condições de habilitação e qualificação exigidas na licitação. </w:t>
      </w:r>
    </w:p>
    <w:p w:rsidR="00A71199" w:rsidRPr="00237FA4" w:rsidRDefault="00A71199" w:rsidP="00A71199">
      <w:pPr>
        <w:autoSpaceDE w:val="0"/>
        <w:autoSpaceDN w:val="0"/>
        <w:jc w:val="both"/>
        <w:rPr>
          <w:color w:val="000000"/>
          <w:sz w:val="24"/>
          <w:szCs w:val="24"/>
        </w:rPr>
      </w:pPr>
      <w:r>
        <w:rPr>
          <w:color w:val="000000"/>
          <w:sz w:val="24"/>
          <w:szCs w:val="24"/>
        </w:rPr>
        <w:t>7.1.8</w:t>
      </w:r>
      <w:r w:rsidRPr="00237FA4">
        <w:rPr>
          <w:color w:val="000000"/>
          <w:sz w:val="24"/>
          <w:szCs w:val="24"/>
        </w:rPr>
        <w:t xml:space="preserve">. Cumprir fielmente o objeto do presente instrumento, seguindo a legislação vigente, em observância as normativas e diretrizes dos órgãos de controle, em especial do TRIBUNAL DE CONTAS DO ESTADO DE MINAS GERAIS, DA SECRETARIA DO TESOURO NACIONAL, DA SECRETARIA DA RECEITA FEDERAL, dentre outros, dentro dos prazos pré-estabelecidos, atendendo prontamente a todas as consultas e solicitações, prioritariamente aos demais compromissos profissionais. </w:t>
      </w:r>
    </w:p>
    <w:p w:rsidR="00A71199" w:rsidRPr="00237FA4" w:rsidRDefault="00A71199" w:rsidP="00A71199">
      <w:pPr>
        <w:autoSpaceDE w:val="0"/>
        <w:autoSpaceDN w:val="0"/>
        <w:jc w:val="both"/>
        <w:rPr>
          <w:color w:val="000000"/>
          <w:sz w:val="24"/>
          <w:szCs w:val="24"/>
        </w:rPr>
      </w:pPr>
      <w:r>
        <w:rPr>
          <w:color w:val="000000"/>
          <w:sz w:val="24"/>
          <w:szCs w:val="24"/>
        </w:rPr>
        <w:t xml:space="preserve">7.1.9. </w:t>
      </w:r>
      <w:r w:rsidRPr="00237FA4">
        <w:rPr>
          <w:color w:val="000000"/>
          <w:sz w:val="24"/>
          <w:szCs w:val="24"/>
        </w:rPr>
        <w:t xml:space="preserve"> Executar os serviços técnicos de Assessoria e Consultoria Técnica de Contabilidade Pública dentro dos padrões e normas contábeis e emitir relatórios dentro dos prazos estabelecidos e prestando as informações aos órgãos de controle. </w:t>
      </w:r>
    </w:p>
    <w:p w:rsidR="00A71199" w:rsidRPr="00237FA4" w:rsidRDefault="00A71199" w:rsidP="00A71199">
      <w:pPr>
        <w:autoSpaceDE w:val="0"/>
        <w:autoSpaceDN w:val="0"/>
        <w:jc w:val="both"/>
        <w:rPr>
          <w:color w:val="000000"/>
          <w:sz w:val="24"/>
          <w:szCs w:val="24"/>
        </w:rPr>
      </w:pPr>
      <w:r>
        <w:rPr>
          <w:color w:val="000000"/>
          <w:sz w:val="24"/>
          <w:szCs w:val="24"/>
        </w:rPr>
        <w:t xml:space="preserve">7.1.10. </w:t>
      </w:r>
      <w:r w:rsidRPr="00237FA4">
        <w:rPr>
          <w:color w:val="000000"/>
          <w:sz w:val="24"/>
          <w:szCs w:val="24"/>
        </w:rPr>
        <w:t xml:space="preserve">Efetuar a prestação dos serviços na sede da CONTRATANTE, em local a ser previamente designado por esta. </w:t>
      </w:r>
    </w:p>
    <w:p w:rsidR="00A71199" w:rsidRPr="00237FA4" w:rsidRDefault="00A71199" w:rsidP="00A71199">
      <w:pPr>
        <w:autoSpaceDE w:val="0"/>
        <w:autoSpaceDN w:val="0"/>
        <w:jc w:val="both"/>
        <w:rPr>
          <w:color w:val="000000"/>
          <w:sz w:val="24"/>
          <w:szCs w:val="24"/>
        </w:rPr>
      </w:pPr>
      <w:r w:rsidRPr="00237FA4">
        <w:rPr>
          <w:color w:val="000000"/>
          <w:sz w:val="24"/>
          <w:szCs w:val="24"/>
        </w:rPr>
        <w:t>7.1</w:t>
      </w:r>
      <w:r>
        <w:rPr>
          <w:color w:val="000000"/>
          <w:sz w:val="24"/>
          <w:szCs w:val="24"/>
        </w:rPr>
        <w:t xml:space="preserve">.11. </w:t>
      </w:r>
      <w:r w:rsidRPr="00237FA4">
        <w:rPr>
          <w:color w:val="000000"/>
          <w:sz w:val="24"/>
          <w:szCs w:val="24"/>
        </w:rPr>
        <w:t xml:space="preserve">Manter a CONTRATANTE informada sobre o andamento dos serviços, informando-a sempre que se registrarem ocorrências extraordinárias. </w:t>
      </w:r>
    </w:p>
    <w:p w:rsidR="00A71199" w:rsidRPr="00237FA4" w:rsidRDefault="00A71199" w:rsidP="00A71199">
      <w:pPr>
        <w:jc w:val="both"/>
        <w:rPr>
          <w:color w:val="000000"/>
          <w:sz w:val="24"/>
          <w:szCs w:val="24"/>
        </w:rPr>
      </w:pPr>
      <w:r>
        <w:rPr>
          <w:color w:val="000000"/>
          <w:sz w:val="24"/>
          <w:szCs w:val="24"/>
        </w:rPr>
        <w:t xml:space="preserve">7.1.12. </w:t>
      </w:r>
      <w:r w:rsidRPr="00237FA4">
        <w:rPr>
          <w:color w:val="000000"/>
          <w:sz w:val="24"/>
          <w:szCs w:val="24"/>
        </w:rPr>
        <w:t xml:space="preserve"> Guardar sigilo sobre informações e documentos fornecidos pela CONTRATANTE, em decorrência dos serviços objeto do presente contrato, adotando medidas internas de segurança.</w:t>
      </w:r>
    </w:p>
    <w:p w:rsidR="00A71199" w:rsidRPr="00237FA4" w:rsidRDefault="00A71199" w:rsidP="00A71199">
      <w:pPr>
        <w:jc w:val="both"/>
        <w:rPr>
          <w:sz w:val="24"/>
          <w:szCs w:val="24"/>
        </w:rPr>
      </w:pPr>
      <w:r>
        <w:rPr>
          <w:sz w:val="24"/>
          <w:szCs w:val="24"/>
        </w:rPr>
        <w:t xml:space="preserve">7.1.13. </w:t>
      </w:r>
      <w:r w:rsidRPr="00237FA4">
        <w:rPr>
          <w:sz w:val="24"/>
          <w:szCs w:val="24"/>
        </w:rPr>
        <w:t xml:space="preserve"> Após o Encerramento do Exercício, emitir um Relatório Final expondo os fatos encontrados quando dos levantamentos, em especial em atendimento à normativas do Tribunal de Contas de Minas Gerais.</w:t>
      </w:r>
    </w:p>
    <w:p w:rsidR="00A71199" w:rsidRPr="00237FA4" w:rsidRDefault="00A71199" w:rsidP="00A71199">
      <w:pPr>
        <w:autoSpaceDE w:val="0"/>
        <w:autoSpaceDN w:val="0"/>
        <w:jc w:val="both"/>
        <w:rPr>
          <w:color w:val="000000"/>
          <w:sz w:val="24"/>
          <w:szCs w:val="24"/>
        </w:rPr>
      </w:pPr>
      <w:r>
        <w:rPr>
          <w:color w:val="000000"/>
          <w:sz w:val="24"/>
          <w:szCs w:val="24"/>
        </w:rPr>
        <w:t xml:space="preserve">7.1.14. </w:t>
      </w:r>
      <w:r w:rsidRPr="00237FA4">
        <w:rPr>
          <w:color w:val="000000"/>
          <w:sz w:val="24"/>
          <w:szCs w:val="24"/>
        </w:rPr>
        <w:t xml:space="preserve">Responder por todos os ônus referentes aos serviços ora contratados, desde os salários do pessoal neles empregados, como também os encargos trabalhistas, previdenciários, fiscais e comerciais, que venham a incidir sobre o presente contrato. </w:t>
      </w:r>
    </w:p>
    <w:p w:rsidR="00A71199" w:rsidRPr="00AC6B77" w:rsidRDefault="00A71199" w:rsidP="00A71199">
      <w:pPr>
        <w:jc w:val="both"/>
        <w:rPr>
          <w:sz w:val="24"/>
          <w:szCs w:val="24"/>
        </w:rPr>
      </w:pPr>
      <w:r>
        <w:rPr>
          <w:color w:val="000000"/>
          <w:sz w:val="24"/>
          <w:szCs w:val="24"/>
        </w:rPr>
        <w:t xml:space="preserve">7.1.15. </w:t>
      </w:r>
      <w:r w:rsidRPr="00FB1523">
        <w:rPr>
          <w:color w:val="000000"/>
          <w:sz w:val="24"/>
          <w:szCs w:val="24"/>
        </w:rPr>
        <w:t xml:space="preserve">Manter, sob sua responsabilidade, técnicos devidamente inscritos no CRC-MG, </w:t>
      </w:r>
      <w:r w:rsidRPr="00AC6B77">
        <w:rPr>
          <w:sz w:val="24"/>
          <w:szCs w:val="24"/>
        </w:rPr>
        <w:t>para a execução dos serviços e consultas solicitadas;</w:t>
      </w:r>
    </w:p>
    <w:p w:rsidR="00A71199" w:rsidRPr="00AC6B77" w:rsidRDefault="00A71199" w:rsidP="00A71199">
      <w:pPr>
        <w:jc w:val="both"/>
        <w:rPr>
          <w:sz w:val="24"/>
          <w:szCs w:val="24"/>
        </w:rPr>
      </w:pPr>
      <w:r>
        <w:rPr>
          <w:sz w:val="24"/>
          <w:szCs w:val="24"/>
        </w:rPr>
        <w:t xml:space="preserve">7.1.16. </w:t>
      </w:r>
      <w:r w:rsidRPr="00AC6B77">
        <w:rPr>
          <w:sz w:val="24"/>
          <w:szCs w:val="24"/>
        </w:rPr>
        <w:t xml:space="preserve">Demonstrar, sob pena de rescisão contratual, pleno conhecimento das funcionalidades, afetas à contabilidade, do Sistema Integrado de Administração Pública – SIAP, disponibilizado pela empresa </w:t>
      </w:r>
      <w:proofErr w:type="spellStart"/>
      <w:r w:rsidRPr="00AC6B77">
        <w:rPr>
          <w:sz w:val="24"/>
          <w:szCs w:val="24"/>
        </w:rPr>
        <w:t>Memory</w:t>
      </w:r>
      <w:proofErr w:type="spellEnd"/>
      <w:r w:rsidRPr="00AC6B77">
        <w:rPr>
          <w:sz w:val="24"/>
          <w:szCs w:val="24"/>
        </w:rPr>
        <w:t xml:space="preserve"> Informática, via contrato, para atender as demandas da Câmara Municipal.</w:t>
      </w:r>
    </w:p>
    <w:p w:rsidR="00A71199" w:rsidRDefault="00A71199" w:rsidP="00A71199">
      <w:pPr>
        <w:jc w:val="both"/>
        <w:rPr>
          <w:sz w:val="24"/>
          <w:szCs w:val="24"/>
        </w:rPr>
      </w:pPr>
      <w:r>
        <w:rPr>
          <w:sz w:val="24"/>
          <w:szCs w:val="24"/>
        </w:rPr>
        <w:lastRenderedPageBreak/>
        <w:t xml:space="preserve">7.1.17. </w:t>
      </w:r>
      <w:r w:rsidRPr="00AC6B77">
        <w:rPr>
          <w:sz w:val="24"/>
          <w:szCs w:val="24"/>
        </w:rPr>
        <w:t xml:space="preserve"> Não subcontratar o objeto do contrato, salvo parcialmente e mediante anuência da CONTRATANTE.</w:t>
      </w:r>
    </w:p>
    <w:p w:rsidR="00116FF5" w:rsidRPr="00237FA4" w:rsidRDefault="00116FF5" w:rsidP="00116FF5">
      <w:pPr>
        <w:shd w:val="clear" w:color="auto" w:fill="D9D9D9" w:themeFill="background1" w:themeFillShade="D9"/>
        <w:jc w:val="both"/>
        <w:rPr>
          <w:b/>
          <w:sz w:val="24"/>
          <w:szCs w:val="24"/>
        </w:rPr>
      </w:pPr>
      <w:bookmarkStart w:id="0" w:name="_GoBack"/>
      <w:bookmarkEnd w:id="0"/>
      <w:r w:rsidRPr="00237FA4">
        <w:rPr>
          <w:b/>
          <w:sz w:val="24"/>
          <w:szCs w:val="24"/>
        </w:rPr>
        <w:t>7.</w:t>
      </w:r>
      <w:r>
        <w:rPr>
          <w:b/>
          <w:sz w:val="24"/>
          <w:szCs w:val="24"/>
        </w:rPr>
        <w:t>2.</w:t>
      </w:r>
      <w:r w:rsidRPr="00237FA4">
        <w:rPr>
          <w:b/>
          <w:sz w:val="24"/>
          <w:szCs w:val="24"/>
        </w:rPr>
        <w:t xml:space="preserve"> </w:t>
      </w:r>
      <w:r>
        <w:rPr>
          <w:b/>
          <w:sz w:val="24"/>
          <w:szCs w:val="24"/>
        </w:rPr>
        <w:t>OBRIGAÇÕES DA CONTRATANTE</w:t>
      </w:r>
      <w:r w:rsidRPr="00237FA4">
        <w:rPr>
          <w:b/>
          <w:sz w:val="24"/>
          <w:szCs w:val="24"/>
        </w:rPr>
        <w:t>:</w:t>
      </w:r>
    </w:p>
    <w:p w:rsidR="00116FF5" w:rsidRPr="00237FA4" w:rsidRDefault="00116FF5" w:rsidP="00116FF5">
      <w:pPr>
        <w:autoSpaceDE w:val="0"/>
        <w:autoSpaceDN w:val="0"/>
        <w:jc w:val="both"/>
        <w:rPr>
          <w:color w:val="000000"/>
          <w:sz w:val="24"/>
          <w:szCs w:val="24"/>
        </w:rPr>
      </w:pPr>
      <w:r w:rsidRPr="00237FA4">
        <w:rPr>
          <w:color w:val="000000"/>
          <w:sz w:val="24"/>
          <w:szCs w:val="24"/>
        </w:rPr>
        <w:t xml:space="preserve">7.2.1. Exigir o fiel cumprimento deste Termo de Referência e do contrato decorrente, bem como zelo na prestação dos serviços e o cumprimento dos prazos. </w:t>
      </w:r>
    </w:p>
    <w:p w:rsidR="00116FF5" w:rsidRPr="00237FA4" w:rsidRDefault="00116FF5" w:rsidP="00116FF5">
      <w:pPr>
        <w:autoSpaceDE w:val="0"/>
        <w:autoSpaceDN w:val="0"/>
        <w:jc w:val="both"/>
        <w:rPr>
          <w:color w:val="000000"/>
          <w:sz w:val="24"/>
          <w:szCs w:val="24"/>
        </w:rPr>
      </w:pPr>
      <w:r w:rsidRPr="00237FA4">
        <w:rPr>
          <w:color w:val="000000"/>
          <w:sz w:val="24"/>
          <w:szCs w:val="24"/>
        </w:rPr>
        <w:t xml:space="preserve">7.2.2. Colocar à disposição da CONTRATADA toda a documentação necessária para a perfeita execução da Contabilidade da CAMARA MUNICIPAL. </w:t>
      </w:r>
    </w:p>
    <w:p w:rsidR="00116FF5" w:rsidRPr="00237FA4" w:rsidRDefault="00116FF5" w:rsidP="00116FF5">
      <w:pPr>
        <w:autoSpaceDE w:val="0"/>
        <w:autoSpaceDN w:val="0"/>
        <w:jc w:val="both"/>
        <w:rPr>
          <w:color w:val="000000"/>
          <w:sz w:val="24"/>
          <w:szCs w:val="24"/>
        </w:rPr>
      </w:pPr>
      <w:r w:rsidRPr="00237FA4">
        <w:rPr>
          <w:color w:val="000000"/>
          <w:sz w:val="24"/>
          <w:szCs w:val="24"/>
        </w:rPr>
        <w:t xml:space="preserve">7.2.3. Fornecer, sempre que for necessário e quando for solicitado pela CONTRATADA, informações adicionais pertinentes à Contabilidade da Câmara. </w:t>
      </w:r>
    </w:p>
    <w:p w:rsidR="00116FF5" w:rsidRPr="00237FA4" w:rsidRDefault="00116FF5" w:rsidP="00116FF5">
      <w:pPr>
        <w:autoSpaceDE w:val="0"/>
        <w:autoSpaceDN w:val="0"/>
        <w:jc w:val="both"/>
        <w:rPr>
          <w:color w:val="000000"/>
          <w:sz w:val="24"/>
          <w:szCs w:val="24"/>
        </w:rPr>
      </w:pPr>
      <w:r w:rsidRPr="00237FA4">
        <w:rPr>
          <w:color w:val="000000"/>
          <w:sz w:val="24"/>
          <w:szCs w:val="24"/>
        </w:rPr>
        <w:t xml:space="preserve">7.2.4. Ceder </w:t>
      </w:r>
      <w:proofErr w:type="gramStart"/>
      <w:r w:rsidRPr="00237FA4">
        <w:rPr>
          <w:color w:val="000000"/>
          <w:sz w:val="24"/>
          <w:szCs w:val="24"/>
        </w:rPr>
        <w:t>ao(</w:t>
      </w:r>
      <w:proofErr w:type="gramEnd"/>
      <w:r w:rsidRPr="00237FA4">
        <w:rPr>
          <w:color w:val="000000"/>
          <w:sz w:val="24"/>
          <w:szCs w:val="24"/>
        </w:rPr>
        <w:t xml:space="preserve">s) empregado(s) da CONTRATADA um local apropriado para o desenvolvimento dos trabalhos técnicos contábeis. </w:t>
      </w:r>
    </w:p>
    <w:p w:rsidR="00116FF5" w:rsidRPr="00237FA4" w:rsidRDefault="00116FF5" w:rsidP="00116FF5">
      <w:pPr>
        <w:autoSpaceDE w:val="0"/>
        <w:autoSpaceDN w:val="0"/>
        <w:jc w:val="both"/>
        <w:rPr>
          <w:color w:val="000000"/>
          <w:sz w:val="24"/>
          <w:szCs w:val="24"/>
        </w:rPr>
      </w:pPr>
      <w:r w:rsidRPr="00237FA4">
        <w:rPr>
          <w:color w:val="000000"/>
          <w:sz w:val="24"/>
          <w:szCs w:val="24"/>
        </w:rPr>
        <w:t>7.2.5. Disponibilizar sistema informatizado de contabilidade pública, compatível com as exigências do Sistema Informatizado dos Municípios do Tribunal de Contas de Minas – SICOM.</w:t>
      </w:r>
    </w:p>
    <w:p w:rsidR="00116FF5" w:rsidRPr="00237FA4" w:rsidRDefault="00116FF5" w:rsidP="00116FF5">
      <w:pPr>
        <w:autoSpaceDE w:val="0"/>
        <w:autoSpaceDN w:val="0"/>
        <w:jc w:val="both"/>
        <w:rPr>
          <w:color w:val="000000"/>
          <w:sz w:val="24"/>
          <w:szCs w:val="24"/>
        </w:rPr>
      </w:pPr>
      <w:r w:rsidRPr="00237FA4">
        <w:rPr>
          <w:color w:val="000000"/>
          <w:sz w:val="24"/>
          <w:szCs w:val="24"/>
        </w:rPr>
        <w:t xml:space="preserve">7.2.6 A CONTRATANTE, pelo seu titular, é a única responsável pelos atos de gestão administrativa que sejam praticados, limitando-se a CONTRATADA a responsabilidade técnica dos lançamentos e registros de contabilidade. </w:t>
      </w:r>
    </w:p>
    <w:p w:rsidR="00116FF5" w:rsidRPr="00237FA4" w:rsidRDefault="00116FF5" w:rsidP="00116FF5">
      <w:pPr>
        <w:autoSpaceDE w:val="0"/>
        <w:autoSpaceDN w:val="0"/>
        <w:jc w:val="both"/>
        <w:rPr>
          <w:color w:val="000000"/>
          <w:sz w:val="24"/>
          <w:szCs w:val="24"/>
        </w:rPr>
      </w:pPr>
      <w:r w:rsidRPr="00237FA4">
        <w:rPr>
          <w:color w:val="000000"/>
          <w:sz w:val="24"/>
          <w:szCs w:val="24"/>
        </w:rPr>
        <w:t xml:space="preserve">7.2.7. Fiscalizar a execução deste contrato, apontado vícios e defeitos, e determinar as correções. </w:t>
      </w:r>
    </w:p>
    <w:p w:rsidR="00116FF5" w:rsidRPr="00237FA4" w:rsidRDefault="00116FF5" w:rsidP="00116FF5">
      <w:pPr>
        <w:autoSpaceDE w:val="0"/>
        <w:autoSpaceDN w:val="0"/>
        <w:jc w:val="both"/>
        <w:rPr>
          <w:color w:val="000000"/>
          <w:sz w:val="24"/>
          <w:szCs w:val="24"/>
        </w:rPr>
      </w:pPr>
      <w:r w:rsidRPr="00237FA4">
        <w:rPr>
          <w:color w:val="000000"/>
          <w:sz w:val="24"/>
          <w:szCs w:val="24"/>
        </w:rPr>
        <w:t xml:space="preserve">7.2.8. Notificar, formal e tempestivamente, a CONTRATADA sobre as irregularidades observadas no cumprimento do contrato; </w:t>
      </w:r>
    </w:p>
    <w:p w:rsidR="00116FF5" w:rsidRPr="00237FA4" w:rsidRDefault="00116FF5" w:rsidP="00116FF5">
      <w:pPr>
        <w:autoSpaceDE w:val="0"/>
        <w:autoSpaceDN w:val="0"/>
        <w:jc w:val="both"/>
        <w:rPr>
          <w:color w:val="000000"/>
          <w:sz w:val="24"/>
          <w:szCs w:val="24"/>
        </w:rPr>
      </w:pPr>
      <w:r w:rsidRPr="00237FA4">
        <w:rPr>
          <w:color w:val="000000"/>
          <w:sz w:val="24"/>
          <w:szCs w:val="24"/>
        </w:rPr>
        <w:t xml:space="preserve">7.2.9. Notificar a CONTRATADA por escrito e com antecedência, sobre multas, penalidades e quaisquer débitos de sua responsabilidade; </w:t>
      </w:r>
    </w:p>
    <w:p w:rsidR="00116FF5" w:rsidRPr="00237FA4" w:rsidRDefault="00116FF5" w:rsidP="00116FF5">
      <w:pPr>
        <w:jc w:val="both"/>
        <w:rPr>
          <w:color w:val="000000"/>
          <w:sz w:val="24"/>
          <w:szCs w:val="24"/>
        </w:rPr>
      </w:pPr>
      <w:r w:rsidRPr="00237FA4">
        <w:rPr>
          <w:color w:val="000000"/>
          <w:sz w:val="24"/>
          <w:szCs w:val="24"/>
        </w:rPr>
        <w:t>7.2.10. Manter os pagamentos mensais devidos à CONTRATADA em dias, a fim de evitar a incidência de multas e juros moratórios;</w:t>
      </w:r>
    </w:p>
    <w:p w:rsidR="00116FF5" w:rsidRPr="00237FA4" w:rsidRDefault="00116FF5" w:rsidP="00116FF5">
      <w:pPr>
        <w:jc w:val="both"/>
        <w:rPr>
          <w:sz w:val="24"/>
          <w:szCs w:val="24"/>
        </w:rPr>
      </w:pPr>
      <w:r w:rsidRPr="00237FA4">
        <w:rPr>
          <w:color w:val="000000"/>
          <w:sz w:val="24"/>
          <w:szCs w:val="24"/>
        </w:rPr>
        <w:t>7.2</w:t>
      </w:r>
      <w:r w:rsidRPr="00237FA4">
        <w:rPr>
          <w:sz w:val="24"/>
          <w:szCs w:val="24"/>
        </w:rPr>
        <w:t>.11. Aplicar as sanções administrativas contratuais pertinentes, em caso de inadimplemento.</w:t>
      </w:r>
    </w:p>
    <w:p w:rsidR="00116FF5" w:rsidRPr="00237FA4" w:rsidRDefault="00116FF5" w:rsidP="00116FF5">
      <w:pPr>
        <w:jc w:val="both"/>
        <w:rPr>
          <w:sz w:val="24"/>
          <w:szCs w:val="24"/>
        </w:rPr>
      </w:pPr>
    </w:p>
    <w:p w:rsidR="00116FF5" w:rsidRPr="00237FA4" w:rsidRDefault="00116FF5" w:rsidP="00116FF5">
      <w:pPr>
        <w:shd w:val="clear" w:color="auto" w:fill="D9D9D9" w:themeFill="background1" w:themeFillShade="D9"/>
        <w:jc w:val="both"/>
        <w:rPr>
          <w:b/>
          <w:sz w:val="24"/>
          <w:szCs w:val="24"/>
        </w:rPr>
      </w:pPr>
      <w:r w:rsidRPr="00237FA4">
        <w:rPr>
          <w:b/>
          <w:sz w:val="24"/>
          <w:szCs w:val="24"/>
        </w:rPr>
        <w:t>8. DA RESCISÃO E DAS PENALIDADES</w:t>
      </w:r>
    </w:p>
    <w:p w:rsidR="00116FF5" w:rsidRPr="00237FA4" w:rsidRDefault="00116FF5" w:rsidP="00116FF5">
      <w:pPr>
        <w:pStyle w:val="Fernando"/>
        <w:rPr>
          <w:rFonts w:ascii="Arial" w:hAnsi="Arial" w:cs="Arial"/>
          <w:szCs w:val="24"/>
        </w:rPr>
      </w:pPr>
      <w:r w:rsidRPr="00237FA4">
        <w:rPr>
          <w:rFonts w:ascii="Arial" w:hAnsi="Arial" w:cs="Arial"/>
          <w:szCs w:val="24"/>
        </w:rPr>
        <w:t>8.1. Além dos motivos previstos na Lei Federal nº 14.133/2021, a CONTRATANTE poderá promover a rescisão do contrato, se a CONTRATADA:</w:t>
      </w:r>
    </w:p>
    <w:p w:rsidR="00116FF5" w:rsidRPr="00237FA4" w:rsidRDefault="00116FF5" w:rsidP="00116FF5">
      <w:pPr>
        <w:pStyle w:val="Fernando"/>
        <w:tabs>
          <w:tab w:val="left" w:pos="600"/>
        </w:tabs>
        <w:rPr>
          <w:rFonts w:ascii="Arial" w:hAnsi="Arial" w:cs="Arial"/>
          <w:szCs w:val="24"/>
        </w:rPr>
      </w:pPr>
      <w:r w:rsidRPr="00237FA4">
        <w:rPr>
          <w:rFonts w:ascii="Arial" w:hAnsi="Arial" w:cs="Arial"/>
          <w:szCs w:val="24"/>
        </w:rPr>
        <w:t>a)</w:t>
      </w:r>
      <w:r w:rsidRPr="00237FA4">
        <w:rPr>
          <w:rFonts w:ascii="Arial" w:hAnsi="Arial" w:cs="Arial"/>
          <w:szCs w:val="24"/>
        </w:rPr>
        <w:tab/>
        <w:t>não observar qualquer prazo estabelecido neste CONTRATO;</w:t>
      </w:r>
    </w:p>
    <w:p w:rsidR="00116FF5" w:rsidRPr="00237FA4" w:rsidRDefault="00116FF5" w:rsidP="00116FF5">
      <w:pPr>
        <w:pStyle w:val="Fernando"/>
        <w:tabs>
          <w:tab w:val="left" w:pos="600"/>
        </w:tabs>
        <w:rPr>
          <w:rFonts w:ascii="Arial" w:hAnsi="Arial" w:cs="Arial"/>
          <w:szCs w:val="24"/>
        </w:rPr>
      </w:pPr>
      <w:r w:rsidRPr="00237FA4">
        <w:rPr>
          <w:rFonts w:ascii="Arial" w:hAnsi="Arial" w:cs="Arial"/>
          <w:szCs w:val="24"/>
        </w:rPr>
        <w:t>b)</w:t>
      </w:r>
      <w:r w:rsidRPr="00237FA4">
        <w:rPr>
          <w:rFonts w:ascii="Arial" w:hAnsi="Arial" w:cs="Arial"/>
          <w:szCs w:val="24"/>
        </w:rPr>
        <w:tab/>
        <w:t>não observar o nível de qualidade proposto ou exigível para execução dos serviços;</w:t>
      </w:r>
    </w:p>
    <w:p w:rsidR="00116FF5" w:rsidRPr="00237FA4" w:rsidRDefault="00116FF5" w:rsidP="00116FF5">
      <w:pPr>
        <w:pStyle w:val="Fernando"/>
        <w:tabs>
          <w:tab w:val="left" w:pos="600"/>
        </w:tabs>
        <w:rPr>
          <w:rFonts w:ascii="Arial" w:hAnsi="Arial" w:cs="Arial"/>
          <w:szCs w:val="24"/>
        </w:rPr>
      </w:pPr>
      <w:r w:rsidRPr="00237FA4">
        <w:rPr>
          <w:rFonts w:ascii="Arial" w:hAnsi="Arial" w:cs="Arial"/>
          <w:szCs w:val="24"/>
        </w:rPr>
        <w:t>c)</w:t>
      </w:r>
      <w:r w:rsidRPr="00237FA4">
        <w:rPr>
          <w:rFonts w:ascii="Arial" w:hAnsi="Arial" w:cs="Arial"/>
          <w:szCs w:val="24"/>
        </w:rPr>
        <w:tab/>
        <w:t>subcontratar, total ou parcialmente, o objeto do contrato, sem prévia autorização formal da CONTRATANTE;</w:t>
      </w:r>
    </w:p>
    <w:p w:rsidR="00116FF5" w:rsidRPr="00237FA4" w:rsidRDefault="00116FF5" w:rsidP="00116FF5">
      <w:pPr>
        <w:pStyle w:val="Fernando"/>
        <w:rPr>
          <w:rFonts w:ascii="Arial" w:hAnsi="Arial" w:cs="Arial"/>
          <w:b/>
          <w:szCs w:val="24"/>
        </w:rPr>
      </w:pPr>
      <w:r w:rsidRPr="00237FA4">
        <w:rPr>
          <w:rFonts w:ascii="Arial" w:hAnsi="Arial" w:cs="Arial"/>
          <w:szCs w:val="24"/>
        </w:rPr>
        <w:t>d)</w:t>
      </w:r>
      <w:r w:rsidRPr="00237FA4">
        <w:rPr>
          <w:rFonts w:ascii="Arial" w:hAnsi="Arial" w:cs="Arial"/>
          <w:szCs w:val="24"/>
        </w:rPr>
        <w:tab/>
        <w:t>ceder ou transferir, total ou parcialmente, formal ou informalmente, o contrato a terceiros</w:t>
      </w:r>
      <w:r w:rsidRPr="00237FA4">
        <w:rPr>
          <w:rFonts w:ascii="Arial" w:hAnsi="Arial" w:cs="Arial"/>
          <w:b/>
          <w:szCs w:val="24"/>
        </w:rPr>
        <w:t>;</w:t>
      </w:r>
    </w:p>
    <w:p w:rsidR="00116FF5" w:rsidRPr="00237FA4" w:rsidRDefault="00116FF5" w:rsidP="00116FF5">
      <w:pPr>
        <w:pStyle w:val="Fernando"/>
        <w:rPr>
          <w:rFonts w:ascii="Arial" w:hAnsi="Arial" w:cs="Arial"/>
          <w:color w:val="FF0000"/>
          <w:szCs w:val="24"/>
        </w:rPr>
      </w:pPr>
      <w:r w:rsidRPr="00237FA4">
        <w:rPr>
          <w:rFonts w:ascii="Arial" w:hAnsi="Arial" w:cs="Arial"/>
          <w:szCs w:val="24"/>
        </w:rPr>
        <w:t>e)      descumprir obrigações assumidas.</w:t>
      </w:r>
    </w:p>
    <w:p w:rsidR="00116FF5" w:rsidRPr="00237FA4" w:rsidRDefault="00116FF5" w:rsidP="00116FF5">
      <w:pPr>
        <w:pStyle w:val="Fernando"/>
        <w:rPr>
          <w:rFonts w:ascii="Arial" w:hAnsi="Arial" w:cs="Arial"/>
          <w:szCs w:val="24"/>
        </w:rPr>
      </w:pPr>
    </w:p>
    <w:p w:rsidR="00116FF5" w:rsidRPr="00237FA4" w:rsidRDefault="00116FF5" w:rsidP="00116FF5">
      <w:pPr>
        <w:pStyle w:val="Fernando"/>
        <w:rPr>
          <w:rFonts w:ascii="Arial" w:hAnsi="Arial" w:cs="Arial"/>
          <w:szCs w:val="24"/>
        </w:rPr>
      </w:pPr>
      <w:r w:rsidRPr="00237FA4">
        <w:rPr>
          <w:rFonts w:ascii="Arial" w:hAnsi="Arial" w:cs="Arial"/>
          <w:szCs w:val="24"/>
        </w:rPr>
        <w:t>8.2. A CONTRATADA sujeita-se às seguintes penalidades, garantida a defesa prévia:</w:t>
      </w:r>
    </w:p>
    <w:p w:rsidR="00116FF5" w:rsidRPr="00237FA4" w:rsidRDefault="00116FF5" w:rsidP="00116FF5">
      <w:pPr>
        <w:pStyle w:val="Fernando"/>
        <w:rPr>
          <w:rFonts w:ascii="Arial" w:hAnsi="Arial" w:cs="Arial"/>
          <w:szCs w:val="24"/>
        </w:rPr>
      </w:pPr>
    </w:p>
    <w:p w:rsidR="00116FF5" w:rsidRPr="00237FA4" w:rsidRDefault="00116FF5" w:rsidP="00116FF5">
      <w:pPr>
        <w:pStyle w:val="Fernando"/>
        <w:rPr>
          <w:rFonts w:ascii="Arial" w:hAnsi="Arial" w:cs="Arial"/>
          <w:szCs w:val="24"/>
        </w:rPr>
      </w:pPr>
      <w:r w:rsidRPr="00237FA4">
        <w:rPr>
          <w:rFonts w:ascii="Arial" w:hAnsi="Arial" w:cs="Arial"/>
          <w:szCs w:val="24"/>
        </w:rPr>
        <w:t>a) advertência, por escrito, pela CONTRATANTE, sempre que ocorrerem pequenas irregularidades, para as quais haja concorrido;</w:t>
      </w:r>
    </w:p>
    <w:p w:rsidR="00116FF5" w:rsidRPr="00237FA4" w:rsidRDefault="00116FF5" w:rsidP="00116FF5">
      <w:pPr>
        <w:pStyle w:val="Fernando"/>
        <w:rPr>
          <w:rFonts w:ascii="Arial" w:hAnsi="Arial" w:cs="Arial"/>
          <w:szCs w:val="24"/>
        </w:rPr>
      </w:pPr>
      <w:r w:rsidRPr="00237FA4">
        <w:rPr>
          <w:rFonts w:ascii="Arial" w:hAnsi="Arial" w:cs="Arial"/>
          <w:szCs w:val="24"/>
        </w:rPr>
        <w:t>b) multas nos seguintes valores:</w:t>
      </w:r>
    </w:p>
    <w:p w:rsidR="00116FF5" w:rsidRPr="00237FA4" w:rsidRDefault="00116FF5" w:rsidP="00116FF5">
      <w:pPr>
        <w:pStyle w:val="Fernando"/>
        <w:rPr>
          <w:rFonts w:ascii="Arial" w:hAnsi="Arial" w:cs="Arial"/>
          <w:szCs w:val="24"/>
        </w:rPr>
      </w:pPr>
      <w:proofErr w:type="gramStart"/>
      <w:r w:rsidRPr="00237FA4">
        <w:rPr>
          <w:rFonts w:ascii="Arial" w:hAnsi="Arial" w:cs="Arial"/>
          <w:szCs w:val="24"/>
        </w:rPr>
        <w:t>b</w:t>
      </w:r>
      <w:proofErr w:type="gramEnd"/>
      <w:r w:rsidRPr="00237FA4">
        <w:rPr>
          <w:rFonts w:ascii="Arial" w:hAnsi="Arial" w:cs="Arial"/>
          <w:szCs w:val="24"/>
        </w:rPr>
        <w:t>1) R$100,00 (cem reais), por dia de atraso no envio das informações aos órgãos de controle, independente de ensejar restrições à contratante;</w:t>
      </w:r>
    </w:p>
    <w:p w:rsidR="00116FF5" w:rsidRPr="00237FA4" w:rsidRDefault="00116FF5" w:rsidP="00116FF5">
      <w:pPr>
        <w:pStyle w:val="Fernando"/>
        <w:rPr>
          <w:rFonts w:ascii="Arial" w:hAnsi="Arial" w:cs="Arial"/>
          <w:szCs w:val="24"/>
        </w:rPr>
      </w:pPr>
      <w:proofErr w:type="gramStart"/>
      <w:r w:rsidRPr="00237FA4">
        <w:rPr>
          <w:rFonts w:ascii="Arial" w:hAnsi="Arial" w:cs="Arial"/>
          <w:szCs w:val="24"/>
        </w:rPr>
        <w:t>b</w:t>
      </w:r>
      <w:proofErr w:type="gramEnd"/>
      <w:r w:rsidRPr="00237FA4">
        <w:rPr>
          <w:rFonts w:ascii="Arial" w:hAnsi="Arial" w:cs="Arial"/>
          <w:szCs w:val="24"/>
        </w:rPr>
        <w:t>2) R$200,00 (duzentos reais), por dia de atraso no envio das informações aos órgãos de controle, quando ensejar qualquer tipo de restrições à contratante.</w:t>
      </w:r>
    </w:p>
    <w:p w:rsidR="00116FF5" w:rsidRPr="00237FA4" w:rsidRDefault="00116FF5" w:rsidP="00116FF5">
      <w:pPr>
        <w:pStyle w:val="Fernando"/>
        <w:rPr>
          <w:rFonts w:ascii="Arial" w:hAnsi="Arial" w:cs="Arial"/>
          <w:szCs w:val="24"/>
        </w:rPr>
      </w:pPr>
    </w:p>
    <w:p w:rsidR="00116FF5" w:rsidRPr="00237FA4" w:rsidRDefault="00116FF5" w:rsidP="00116FF5">
      <w:pPr>
        <w:jc w:val="both"/>
        <w:rPr>
          <w:sz w:val="24"/>
          <w:szCs w:val="24"/>
        </w:rPr>
      </w:pPr>
      <w:r w:rsidRPr="00237FA4">
        <w:rPr>
          <w:sz w:val="24"/>
          <w:szCs w:val="24"/>
        </w:rPr>
        <w:t>8.2.1. As multas aqui previstas não têm caráter compensatório, e sim moratório; e o seu pagamento não exime a contratada da reparação dos eventuais danos, perdas ou prejuízos que seu ato punível venha acarretar à CONTRATANTE ou a terceiros.</w:t>
      </w:r>
    </w:p>
    <w:p w:rsidR="00116FF5" w:rsidRPr="00237FA4" w:rsidRDefault="00116FF5" w:rsidP="00116FF5">
      <w:pPr>
        <w:jc w:val="both"/>
        <w:rPr>
          <w:sz w:val="24"/>
          <w:szCs w:val="24"/>
        </w:rPr>
      </w:pPr>
      <w:r w:rsidRPr="00237FA4">
        <w:rPr>
          <w:sz w:val="24"/>
          <w:szCs w:val="24"/>
        </w:rPr>
        <w:t xml:space="preserve">8.2.1.1. Além das multas a que referem as alíneas b1 e b2, é de responsabilidade da contratada o pagamento por eventuais multas atribuídas à contratante, por </w:t>
      </w:r>
      <w:r>
        <w:rPr>
          <w:sz w:val="24"/>
          <w:szCs w:val="24"/>
        </w:rPr>
        <w:t xml:space="preserve">atraso ou </w:t>
      </w:r>
      <w:r w:rsidRPr="00237FA4">
        <w:rPr>
          <w:sz w:val="24"/>
          <w:szCs w:val="24"/>
        </w:rPr>
        <w:t xml:space="preserve">falta </w:t>
      </w:r>
      <w:r>
        <w:rPr>
          <w:sz w:val="24"/>
          <w:szCs w:val="24"/>
        </w:rPr>
        <w:t xml:space="preserve">de </w:t>
      </w:r>
      <w:r w:rsidRPr="00237FA4">
        <w:rPr>
          <w:sz w:val="24"/>
          <w:szCs w:val="24"/>
        </w:rPr>
        <w:t>informações de natureza contábil, quando demonstrado responsabilidade da contratada.</w:t>
      </w:r>
    </w:p>
    <w:p w:rsidR="00116FF5" w:rsidRPr="00237FA4" w:rsidRDefault="00116FF5" w:rsidP="00116FF5">
      <w:pPr>
        <w:jc w:val="both"/>
        <w:rPr>
          <w:sz w:val="24"/>
          <w:szCs w:val="24"/>
        </w:rPr>
      </w:pPr>
      <w:r w:rsidRPr="00237FA4">
        <w:rPr>
          <w:sz w:val="24"/>
          <w:szCs w:val="24"/>
        </w:rPr>
        <w:t>8.2.2. As importâncias relativas às multas aplicadas, se não quitadas diretamente pela CONTRATADA, ser-lhe-ão descontadas do pagamento a que tiver direito.</w:t>
      </w:r>
    </w:p>
    <w:p w:rsidR="00116FF5" w:rsidRPr="00237FA4" w:rsidRDefault="00116FF5" w:rsidP="00116FF5">
      <w:pPr>
        <w:jc w:val="both"/>
        <w:rPr>
          <w:sz w:val="24"/>
          <w:szCs w:val="24"/>
        </w:rPr>
      </w:pPr>
      <w:r w:rsidRPr="00237FA4">
        <w:rPr>
          <w:sz w:val="24"/>
          <w:szCs w:val="24"/>
        </w:rPr>
        <w:t>8.2.3. A CONTRATADA é responsável pelos danos causados diretamente à CONTRATANTE ou a terceiros, decorrentes de sua culpa ou dolo na execução do contrato, não excluindo ou reduzindo essa responsabilidade à fiscalização ou acompanhamento pela CONTRATANTE.</w:t>
      </w:r>
    </w:p>
    <w:p w:rsidR="00116FF5" w:rsidRPr="00237FA4" w:rsidRDefault="00116FF5" w:rsidP="00116FF5">
      <w:pPr>
        <w:shd w:val="clear" w:color="auto" w:fill="D9D9D9" w:themeFill="background1" w:themeFillShade="D9"/>
        <w:jc w:val="both"/>
        <w:rPr>
          <w:b/>
          <w:sz w:val="24"/>
          <w:szCs w:val="24"/>
        </w:rPr>
      </w:pPr>
      <w:r w:rsidRPr="00237FA4">
        <w:rPr>
          <w:b/>
          <w:sz w:val="24"/>
          <w:szCs w:val="24"/>
        </w:rPr>
        <w:t>9. DA FISCALIZAÇÃO, DO GESTOR E DO RECEBIMENTO DO OBJETO:</w:t>
      </w:r>
    </w:p>
    <w:p w:rsidR="00116FF5" w:rsidRPr="00237FA4" w:rsidRDefault="00116FF5" w:rsidP="00116FF5">
      <w:pPr>
        <w:tabs>
          <w:tab w:val="left" w:pos="1134"/>
        </w:tabs>
        <w:jc w:val="both"/>
        <w:rPr>
          <w:sz w:val="24"/>
          <w:szCs w:val="24"/>
        </w:rPr>
      </w:pPr>
      <w:r w:rsidRPr="00237FA4">
        <w:rPr>
          <w:sz w:val="24"/>
          <w:szCs w:val="24"/>
        </w:rPr>
        <w:t>9.1. A execução do Contrato será objeto de acompanhamento, fiscalização e avaliação por parte da CONTRATANTE, através da servidora a que refere o item 9.7, que atuará como fiscal, a quem competirá comunicar ao Presidente da Câmara as falhas por ventura constatadas no cumprimento do contrato, de acordo com normatização interna.</w:t>
      </w:r>
    </w:p>
    <w:p w:rsidR="00116FF5" w:rsidRPr="00237FA4" w:rsidRDefault="00116FF5" w:rsidP="00116FF5">
      <w:pPr>
        <w:tabs>
          <w:tab w:val="left" w:pos="1134"/>
        </w:tabs>
        <w:jc w:val="both"/>
        <w:rPr>
          <w:sz w:val="24"/>
          <w:szCs w:val="24"/>
        </w:rPr>
      </w:pPr>
      <w:r w:rsidRPr="00237FA4">
        <w:rPr>
          <w:sz w:val="24"/>
          <w:szCs w:val="24"/>
        </w:rPr>
        <w:t>9.2. A Fiscalização de que trata o subitem anterior será exercida no interesse da CONTRATANTE.</w:t>
      </w:r>
    </w:p>
    <w:p w:rsidR="00116FF5" w:rsidRPr="00237FA4" w:rsidRDefault="00116FF5" w:rsidP="00116FF5">
      <w:pPr>
        <w:tabs>
          <w:tab w:val="left" w:pos="1134"/>
        </w:tabs>
        <w:jc w:val="both"/>
        <w:rPr>
          <w:sz w:val="24"/>
          <w:szCs w:val="24"/>
        </w:rPr>
      </w:pPr>
      <w:r w:rsidRPr="00237FA4">
        <w:rPr>
          <w:sz w:val="24"/>
          <w:szCs w:val="24"/>
        </w:rPr>
        <w:t>9.3. Quaisquer exigências da fiscalização, inerentes ao objeto do contrato, deverão ser prontamente atendidas pela CONTRATADA, sem qualquer ônus à CONTRATANTE.</w:t>
      </w:r>
    </w:p>
    <w:p w:rsidR="00116FF5" w:rsidRPr="00237FA4" w:rsidRDefault="00116FF5" w:rsidP="00116FF5">
      <w:pPr>
        <w:tabs>
          <w:tab w:val="left" w:pos="1134"/>
        </w:tabs>
        <w:jc w:val="both"/>
        <w:rPr>
          <w:sz w:val="24"/>
          <w:szCs w:val="24"/>
        </w:rPr>
      </w:pPr>
      <w:r w:rsidRPr="00237FA4">
        <w:rPr>
          <w:sz w:val="24"/>
          <w:szCs w:val="24"/>
        </w:rPr>
        <w:t>9.4. Qualquer fiscalização exercida pela CONTRATANTE, feita em seu exclusivo interesse, não implica em corresponsabilidade pela execução dos serviços e não exime a CONTRATADA de suas obrigações de fiscalização e perfeita execução do contrato.</w:t>
      </w:r>
    </w:p>
    <w:p w:rsidR="00116FF5" w:rsidRPr="00237FA4" w:rsidRDefault="00116FF5" w:rsidP="00116FF5">
      <w:pPr>
        <w:tabs>
          <w:tab w:val="left" w:pos="1134"/>
        </w:tabs>
        <w:jc w:val="both"/>
        <w:rPr>
          <w:sz w:val="24"/>
          <w:szCs w:val="24"/>
        </w:rPr>
      </w:pPr>
      <w:r w:rsidRPr="00237FA4">
        <w:rPr>
          <w:sz w:val="24"/>
          <w:szCs w:val="24"/>
        </w:rPr>
        <w:t xml:space="preserve">9.5. A Fiscalização da CONTRATANTE, em especial, terá o dever de verificar o cumprimento dos termos do contrato, especialmente no que se refere </w:t>
      </w:r>
      <w:proofErr w:type="spellStart"/>
      <w:r w:rsidRPr="00237FA4">
        <w:rPr>
          <w:sz w:val="24"/>
          <w:szCs w:val="24"/>
        </w:rPr>
        <w:t>á</w:t>
      </w:r>
      <w:proofErr w:type="spellEnd"/>
      <w:r w:rsidRPr="00237FA4">
        <w:rPr>
          <w:sz w:val="24"/>
          <w:szCs w:val="24"/>
        </w:rPr>
        <w:t xml:space="preserve"> qualidade na prestação dos serviços, podendo exigir as cautelas necessárias à prevenção do erário.</w:t>
      </w:r>
    </w:p>
    <w:p w:rsidR="00116FF5" w:rsidRPr="00237FA4" w:rsidRDefault="00116FF5" w:rsidP="00116FF5">
      <w:pPr>
        <w:jc w:val="both"/>
        <w:rPr>
          <w:sz w:val="24"/>
          <w:szCs w:val="24"/>
        </w:rPr>
      </w:pPr>
      <w:r w:rsidRPr="00237FA4">
        <w:rPr>
          <w:sz w:val="24"/>
          <w:szCs w:val="24"/>
        </w:rPr>
        <w:t>9.6. A gestão do contrato advindo deste instrumento fica sob a responsabilidade da Secretaria Executiva.</w:t>
      </w:r>
    </w:p>
    <w:p w:rsidR="00116FF5" w:rsidRPr="00237FA4" w:rsidRDefault="00116FF5" w:rsidP="00116FF5">
      <w:pPr>
        <w:jc w:val="both"/>
        <w:rPr>
          <w:sz w:val="24"/>
          <w:szCs w:val="24"/>
        </w:rPr>
      </w:pPr>
      <w:r w:rsidRPr="00237FA4">
        <w:rPr>
          <w:sz w:val="24"/>
          <w:szCs w:val="24"/>
        </w:rPr>
        <w:t>9.7. Atuará como fiscal do contrato a servidora Juliana Aparecida Brandão, ocupante do cargo de Técnico em Contabilidade.</w:t>
      </w:r>
    </w:p>
    <w:p w:rsidR="00116FF5" w:rsidRPr="00237FA4" w:rsidRDefault="00116FF5" w:rsidP="00116FF5">
      <w:pPr>
        <w:jc w:val="both"/>
        <w:rPr>
          <w:sz w:val="24"/>
          <w:szCs w:val="24"/>
        </w:rPr>
      </w:pPr>
      <w:r w:rsidRPr="00237FA4">
        <w:rPr>
          <w:sz w:val="24"/>
          <w:szCs w:val="24"/>
        </w:rPr>
        <w:lastRenderedPageBreak/>
        <w:t>9.8. Os serviços serão considerados prestados e recebidos mediante ateste da servidora a que refere o item 9.7.</w:t>
      </w:r>
    </w:p>
    <w:p w:rsidR="00116FF5" w:rsidRPr="00237FA4" w:rsidRDefault="00116FF5" w:rsidP="00116FF5">
      <w:pPr>
        <w:shd w:val="clear" w:color="auto" w:fill="D9D9D9" w:themeFill="background1" w:themeFillShade="D9"/>
        <w:jc w:val="both"/>
        <w:rPr>
          <w:b/>
          <w:sz w:val="24"/>
          <w:szCs w:val="24"/>
        </w:rPr>
      </w:pPr>
      <w:r w:rsidRPr="00237FA4">
        <w:rPr>
          <w:b/>
          <w:sz w:val="24"/>
          <w:szCs w:val="24"/>
        </w:rPr>
        <w:t>10. DO FORO</w:t>
      </w:r>
    </w:p>
    <w:p w:rsidR="00116FF5" w:rsidRPr="00237FA4" w:rsidRDefault="00116FF5" w:rsidP="00116FF5">
      <w:pPr>
        <w:jc w:val="both"/>
        <w:rPr>
          <w:sz w:val="24"/>
          <w:szCs w:val="24"/>
        </w:rPr>
      </w:pPr>
      <w:r w:rsidRPr="00237FA4">
        <w:rPr>
          <w:sz w:val="24"/>
          <w:szCs w:val="24"/>
        </w:rPr>
        <w:t>10.1. Fica eleito o Foro da Comarca de Bonfinópolis de Minas/MG, para dirimir qualquer procedimento relacionado com o cumprimento do presente CONTRATO.</w:t>
      </w:r>
    </w:p>
    <w:p w:rsidR="00116FF5" w:rsidRPr="00237FA4" w:rsidRDefault="00116FF5" w:rsidP="00116FF5">
      <w:pPr>
        <w:pStyle w:val="Ttulo2"/>
        <w:spacing w:before="0"/>
        <w:jc w:val="both"/>
        <w:rPr>
          <w:rFonts w:ascii="Arial" w:hAnsi="Arial" w:cs="Arial"/>
          <w:sz w:val="24"/>
          <w:szCs w:val="24"/>
        </w:rPr>
      </w:pPr>
    </w:p>
    <w:p w:rsidR="00116FF5" w:rsidRPr="00237FA4" w:rsidRDefault="00116FF5" w:rsidP="00116FF5">
      <w:pPr>
        <w:jc w:val="both"/>
        <w:rPr>
          <w:sz w:val="24"/>
          <w:szCs w:val="24"/>
        </w:rPr>
      </w:pPr>
      <w:r w:rsidRPr="00237FA4">
        <w:rPr>
          <w:sz w:val="24"/>
          <w:szCs w:val="24"/>
        </w:rPr>
        <w:t>E por estarem assim justos e contratados, assinam o presente Contrato em 02(vias) vias de igual teor e valor, na presença de duas testemunhas, infra-assinadas.</w:t>
      </w:r>
    </w:p>
    <w:p w:rsidR="00116FF5" w:rsidRPr="00237FA4" w:rsidRDefault="00116FF5" w:rsidP="00116FF5">
      <w:pPr>
        <w:jc w:val="both"/>
        <w:rPr>
          <w:sz w:val="24"/>
          <w:szCs w:val="24"/>
        </w:rPr>
      </w:pPr>
    </w:p>
    <w:p w:rsidR="00116FF5" w:rsidRPr="00237FA4" w:rsidRDefault="00116FF5" w:rsidP="00116FF5">
      <w:pPr>
        <w:jc w:val="both"/>
        <w:rPr>
          <w:sz w:val="24"/>
          <w:szCs w:val="24"/>
        </w:rPr>
      </w:pPr>
      <w:r>
        <w:rPr>
          <w:sz w:val="24"/>
          <w:szCs w:val="24"/>
        </w:rPr>
        <w:t>Natalândia</w:t>
      </w:r>
      <w:r w:rsidRPr="00237FA4">
        <w:rPr>
          <w:sz w:val="24"/>
          <w:szCs w:val="24"/>
        </w:rPr>
        <w:t xml:space="preserve"> – MG, ____ de _____________ </w:t>
      </w:r>
      <w:proofErr w:type="spellStart"/>
      <w:r w:rsidRPr="00237FA4">
        <w:rPr>
          <w:sz w:val="24"/>
          <w:szCs w:val="24"/>
        </w:rPr>
        <w:t>de</w:t>
      </w:r>
      <w:proofErr w:type="spellEnd"/>
      <w:r w:rsidRPr="00237FA4">
        <w:rPr>
          <w:sz w:val="24"/>
          <w:szCs w:val="24"/>
        </w:rPr>
        <w:t xml:space="preserve"> 2024.</w:t>
      </w:r>
    </w:p>
    <w:p w:rsidR="00116FF5" w:rsidRPr="00237FA4" w:rsidRDefault="00116FF5" w:rsidP="00116FF5">
      <w:pPr>
        <w:jc w:val="both"/>
        <w:rPr>
          <w:sz w:val="24"/>
          <w:szCs w:val="24"/>
        </w:rPr>
      </w:pPr>
    </w:p>
    <w:p w:rsidR="00116FF5" w:rsidRPr="00237FA4" w:rsidRDefault="00116FF5" w:rsidP="00116FF5">
      <w:pPr>
        <w:jc w:val="both"/>
        <w:rPr>
          <w:sz w:val="24"/>
          <w:szCs w:val="24"/>
        </w:rPr>
      </w:pPr>
    </w:p>
    <w:p w:rsidR="00116FF5" w:rsidRPr="00237FA4" w:rsidRDefault="00116FF5" w:rsidP="00116FF5">
      <w:pPr>
        <w:jc w:val="both"/>
        <w:rPr>
          <w:sz w:val="24"/>
          <w:szCs w:val="24"/>
        </w:rPr>
      </w:pPr>
    </w:p>
    <w:p w:rsidR="00116FF5" w:rsidRPr="00237FA4" w:rsidRDefault="00116FF5" w:rsidP="00116FF5">
      <w:pPr>
        <w:jc w:val="both"/>
        <w:rPr>
          <w:sz w:val="24"/>
          <w:szCs w:val="24"/>
        </w:rPr>
      </w:pPr>
    </w:p>
    <w:tbl>
      <w:tblPr>
        <w:tblStyle w:val="Tabelacomgrade"/>
        <w:tblW w:w="0" w:type="auto"/>
        <w:tblInd w:w="0" w:type="dxa"/>
        <w:tblLook w:val="04A0" w:firstRow="1" w:lastRow="0" w:firstColumn="1" w:lastColumn="0" w:noHBand="0" w:noVBand="1"/>
      </w:tblPr>
      <w:tblGrid>
        <w:gridCol w:w="4111"/>
        <w:gridCol w:w="284"/>
        <w:gridCol w:w="4809"/>
      </w:tblGrid>
      <w:tr w:rsidR="00116FF5" w:rsidRPr="00237FA4" w:rsidTr="00C1745A">
        <w:tc>
          <w:tcPr>
            <w:tcW w:w="4111" w:type="dxa"/>
            <w:tcBorders>
              <w:top w:val="single" w:sz="4" w:space="0" w:color="auto"/>
              <w:left w:val="nil"/>
              <w:bottom w:val="nil"/>
              <w:right w:val="nil"/>
            </w:tcBorders>
          </w:tcPr>
          <w:p w:rsidR="00116FF5" w:rsidRPr="00237FA4" w:rsidRDefault="00116FF5" w:rsidP="00C1745A">
            <w:pPr>
              <w:jc w:val="both"/>
              <w:rPr>
                <w:b/>
                <w:sz w:val="24"/>
                <w:szCs w:val="24"/>
              </w:rPr>
            </w:pPr>
            <w:r>
              <w:rPr>
                <w:b/>
                <w:sz w:val="24"/>
                <w:szCs w:val="24"/>
              </w:rPr>
              <w:t>NOELY MARIA MACHADO</w:t>
            </w:r>
          </w:p>
          <w:p w:rsidR="00116FF5" w:rsidRPr="00237FA4" w:rsidRDefault="00116FF5" w:rsidP="00C1745A">
            <w:pPr>
              <w:jc w:val="both"/>
              <w:rPr>
                <w:sz w:val="24"/>
                <w:szCs w:val="24"/>
              </w:rPr>
            </w:pPr>
            <w:r w:rsidRPr="00237FA4">
              <w:rPr>
                <w:sz w:val="24"/>
                <w:szCs w:val="24"/>
              </w:rPr>
              <w:t>Presidente</w:t>
            </w:r>
          </w:p>
          <w:p w:rsidR="00116FF5" w:rsidRPr="00237FA4" w:rsidRDefault="00116FF5" w:rsidP="00C1745A">
            <w:pPr>
              <w:jc w:val="both"/>
              <w:rPr>
                <w:sz w:val="24"/>
                <w:szCs w:val="24"/>
              </w:rPr>
            </w:pPr>
            <w:r w:rsidRPr="00237FA4">
              <w:rPr>
                <w:sz w:val="24"/>
                <w:szCs w:val="24"/>
              </w:rPr>
              <w:t>P/Contratante</w:t>
            </w:r>
          </w:p>
        </w:tc>
        <w:tc>
          <w:tcPr>
            <w:tcW w:w="284" w:type="dxa"/>
            <w:tcBorders>
              <w:top w:val="nil"/>
              <w:left w:val="nil"/>
              <w:bottom w:val="nil"/>
              <w:right w:val="nil"/>
            </w:tcBorders>
          </w:tcPr>
          <w:p w:rsidR="00116FF5" w:rsidRPr="00237FA4" w:rsidRDefault="00116FF5" w:rsidP="00C1745A">
            <w:pPr>
              <w:jc w:val="both"/>
              <w:rPr>
                <w:sz w:val="24"/>
                <w:szCs w:val="24"/>
              </w:rPr>
            </w:pPr>
          </w:p>
        </w:tc>
        <w:tc>
          <w:tcPr>
            <w:tcW w:w="4809" w:type="dxa"/>
            <w:tcBorders>
              <w:top w:val="single" w:sz="4" w:space="0" w:color="auto"/>
              <w:left w:val="nil"/>
              <w:bottom w:val="nil"/>
              <w:right w:val="nil"/>
            </w:tcBorders>
          </w:tcPr>
          <w:p w:rsidR="00116FF5" w:rsidRPr="00237FA4" w:rsidRDefault="00116FF5" w:rsidP="00C1745A">
            <w:pPr>
              <w:jc w:val="both"/>
              <w:rPr>
                <w:b/>
                <w:sz w:val="24"/>
                <w:szCs w:val="24"/>
              </w:rPr>
            </w:pPr>
            <w:r w:rsidRPr="00237FA4">
              <w:rPr>
                <w:b/>
                <w:sz w:val="24"/>
                <w:szCs w:val="24"/>
              </w:rPr>
              <w:t>xxxx</w:t>
            </w:r>
          </w:p>
          <w:p w:rsidR="00116FF5" w:rsidRPr="00237FA4" w:rsidRDefault="00116FF5" w:rsidP="00C1745A">
            <w:pPr>
              <w:jc w:val="both"/>
              <w:rPr>
                <w:sz w:val="24"/>
                <w:szCs w:val="24"/>
              </w:rPr>
            </w:pPr>
            <w:r w:rsidRPr="00237FA4">
              <w:rPr>
                <w:sz w:val="24"/>
                <w:szCs w:val="24"/>
              </w:rPr>
              <w:t>xxxxxxxx</w:t>
            </w:r>
          </w:p>
          <w:p w:rsidR="00116FF5" w:rsidRPr="00237FA4" w:rsidRDefault="00116FF5" w:rsidP="00C1745A">
            <w:pPr>
              <w:jc w:val="both"/>
              <w:rPr>
                <w:sz w:val="24"/>
                <w:szCs w:val="24"/>
              </w:rPr>
            </w:pPr>
            <w:r w:rsidRPr="00237FA4">
              <w:rPr>
                <w:sz w:val="24"/>
                <w:szCs w:val="24"/>
              </w:rPr>
              <w:t>P/Contratada</w:t>
            </w:r>
          </w:p>
        </w:tc>
      </w:tr>
    </w:tbl>
    <w:p w:rsidR="00116FF5" w:rsidRPr="00237FA4" w:rsidRDefault="00116FF5" w:rsidP="00116FF5">
      <w:pPr>
        <w:jc w:val="both"/>
        <w:rPr>
          <w:sz w:val="24"/>
          <w:szCs w:val="24"/>
        </w:rPr>
      </w:pPr>
    </w:p>
    <w:p w:rsidR="00116FF5" w:rsidRPr="00237FA4" w:rsidRDefault="00116FF5" w:rsidP="00116FF5">
      <w:pPr>
        <w:jc w:val="both"/>
        <w:rPr>
          <w:sz w:val="24"/>
          <w:szCs w:val="24"/>
        </w:rPr>
      </w:pPr>
    </w:p>
    <w:p w:rsidR="00116FF5" w:rsidRPr="00237FA4" w:rsidRDefault="00116FF5" w:rsidP="00116FF5">
      <w:pPr>
        <w:jc w:val="both"/>
        <w:rPr>
          <w:sz w:val="24"/>
          <w:szCs w:val="24"/>
        </w:rPr>
      </w:pPr>
    </w:p>
    <w:p w:rsidR="00116FF5" w:rsidRPr="00237FA4" w:rsidRDefault="00116FF5" w:rsidP="00116FF5">
      <w:pPr>
        <w:jc w:val="both"/>
        <w:rPr>
          <w:sz w:val="24"/>
          <w:szCs w:val="24"/>
        </w:rPr>
      </w:pPr>
      <w:r w:rsidRPr="00237FA4">
        <w:rPr>
          <w:sz w:val="24"/>
          <w:szCs w:val="24"/>
        </w:rPr>
        <w:t>TESTEMUNHAS: _________________________________________________</w:t>
      </w:r>
    </w:p>
    <w:p w:rsidR="00116FF5" w:rsidRPr="00237FA4" w:rsidRDefault="00116FF5" w:rsidP="00116FF5">
      <w:pPr>
        <w:jc w:val="both"/>
        <w:rPr>
          <w:sz w:val="24"/>
          <w:szCs w:val="24"/>
        </w:rPr>
      </w:pPr>
      <w:r w:rsidRPr="00237FA4">
        <w:rPr>
          <w:sz w:val="24"/>
          <w:szCs w:val="24"/>
        </w:rPr>
        <w:t xml:space="preserve">                                </w:t>
      </w:r>
    </w:p>
    <w:p w:rsidR="00116FF5" w:rsidRPr="00237FA4" w:rsidRDefault="00116FF5" w:rsidP="00116FF5">
      <w:pPr>
        <w:jc w:val="both"/>
        <w:rPr>
          <w:sz w:val="24"/>
          <w:szCs w:val="24"/>
        </w:rPr>
      </w:pPr>
      <w:r w:rsidRPr="00237FA4">
        <w:rPr>
          <w:sz w:val="24"/>
          <w:szCs w:val="24"/>
        </w:rPr>
        <w:t xml:space="preserve">                                _________________________________________________</w:t>
      </w:r>
    </w:p>
    <w:p w:rsidR="00116FF5" w:rsidRPr="00237FA4" w:rsidRDefault="00116FF5" w:rsidP="00116FF5">
      <w:pPr>
        <w:jc w:val="both"/>
        <w:rPr>
          <w:sz w:val="24"/>
          <w:szCs w:val="24"/>
        </w:rPr>
      </w:pPr>
    </w:p>
    <w:p w:rsidR="00116FF5" w:rsidRPr="00237FA4" w:rsidRDefault="00116FF5" w:rsidP="00116FF5">
      <w:pPr>
        <w:rPr>
          <w:sz w:val="24"/>
          <w:szCs w:val="24"/>
        </w:rPr>
      </w:pPr>
    </w:p>
    <w:p w:rsidR="00116FF5" w:rsidRDefault="00116FF5" w:rsidP="00116FF5">
      <w:pPr>
        <w:spacing w:line="288" w:lineRule="auto"/>
        <w:jc w:val="center"/>
        <w:rPr>
          <w:b/>
          <w:sz w:val="24"/>
          <w:szCs w:val="24"/>
        </w:rPr>
      </w:pPr>
    </w:p>
    <w:p w:rsidR="00116FF5" w:rsidRPr="00116FF5" w:rsidRDefault="00116FF5" w:rsidP="00116FF5"/>
    <w:sectPr w:rsidR="00116FF5" w:rsidRPr="00116FF5" w:rsidSect="0092058B">
      <w:headerReference w:type="default" r:id="rId7"/>
      <w:footerReference w:type="default" r:id="rId8"/>
      <w:pgSz w:w="11906" w:h="16838"/>
      <w:pgMar w:top="379" w:right="1133" w:bottom="1417"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551" w:rsidRDefault="00C31551" w:rsidP="00153DED">
      <w:pPr>
        <w:spacing w:after="0" w:line="240" w:lineRule="auto"/>
      </w:pPr>
      <w:r>
        <w:separator/>
      </w:r>
    </w:p>
  </w:endnote>
  <w:endnote w:type="continuationSeparator" w:id="0">
    <w:p w:rsidR="00C31551" w:rsidRDefault="00C31551" w:rsidP="00153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2"/>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00"/>
    <w:family w:val="roman"/>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A9A" w:rsidRDefault="00945A9A" w:rsidP="000149CA">
    <w:pPr>
      <w:pStyle w:val="Rodap"/>
      <w:ind w:left="-1276"/>
    </w:pPr>
    <w:r>
      <w:rPr>
        <w:noProof/>
        <w:lang w:eastAsia="pt-BR"/>
      </w:rPr>
      <w:drawing>
        <wp:inline distT="0" distB="0" distL="0" distR="0">
          <wp:extent cx="8181975" cy="67627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1975"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551" w:rsidRDefault="00C31551" w:rsidP="00153DED">
      <w:pPr>
        <w:spacing w:after="0" w:line="240" w:lineRule="auto"/>
      </w:pPr>
      <w:r>
        <w:separator/>
      </w:r>
    </w:p>
  </w:footnote>
  <w:footnote w:type="continuationSeparator" w:id="0">
    <w:p w:rsidR="00C31551" w:rsidRDefault="00C31551" w:rsidP="00153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196014"/>
      <w:docPartObj>
        <w:docPartGallery w:val="Page Numbers (Top of Page)"/>
        <w:docPartUnique/>
      </w:docPartObj>
    </w:sdtPr>
    <w:sdtEndPr/>
    <w:sdtContent>
      <w:p w:rsidR="00945A9A" w:rsidRPr="00EA4512" w:rsidRDefault="00C31551" w:rsidP="000149CA">
        <w:pPr>
          <w:pStyle w:val="Cabealho"/>
          <w:ind w:left="-1276" w:right="-991"/>
          <w:jc w:val="right"/>
          <w:rPr>
            <w:b/>
            <w:noProof/>
            <w:sz w:val="32"/>
            <w:szCs w:val="32"/>
            <w:lang w:eastAsia="pt-BR"/>
          </w:rPr>
        </w:pPr>
        <w:r>
          <w:rPr>
            <w:b/>
            <w:noProof/>
            <w:sz w:val="32"/>
            <w:szCs w:val="32"/>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9.55pt;margin-top:10.9pt;width:50.4pt;height:45.05pt;z-index:251658240;mso-wrap-edited:f;mso-width-percent:0;mso-height-percent:0;mso-position-horizontal-relative:text;mso-position-vertical-relative:text;mso-width-percent:0;mso-height-percent:0">
              <v:imagedata r:id="rId1" o:title=""/>
            </v:shape>
            <o:OLEObject Type="Embed" ProgID="CorelDraw.Graphic.9" ShapeID="_x0000_s2049" DrawAspect="Content" ObjectID="_1789189961" r:id="rId2"/>
          </w:object>
        </w:r>
        <w:r w:rsidR="00945A9A">
          <w:rPr>
            <w:b/>
            <w:noProof/>
            <w:sz w:val="32"/>
            <w:szCs w:val="32"/>
            <w:lang w:eastAsia="pt-BR"/>
          </w:rPr>
          <w:drawing>
            <wp:inline distT="0" distB="0" distL="0" distR="0" wp14:anchorId="3250DC9A" wp14:editId="632BC939">
              <wp:extent cx="7534910" cy="885825"/>
              <wp:effectExtent l="0" t="0" r="889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49909" cy="887588"/>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74192C"/>
    <w:multiLevelType w:val="hybridMultilevel"/>
    <w:tmpl w:val="AB6CDFDC"/>
    <w:lvl w:ilvl="0" w:tplc="98E4DCFA">
      <w:start w:val="2"/>
      <w:numFmt w:val="decimal"/>
      <w:lvlText w:val="%1."/>
      <w:lvlJc w:val="left"/>
      <w:pPr>
        <w:ind w:left="211" w:hanging="211"/>
      </w:pPr>
      <w:rPr>
        <w:rFonts w:hAnsi="Arial Unicode MS" w:hint="default"/>
        <w:b/>
        <w:bCs/>
        <w:caps w:val="0"/>
        <w:smallCaps w:val="0"/>
        <w:strike w:val="0"/>
        <w:dstrike w:val="0"/>
        <w:outline w:val="0"/>
        <w:shadow w:val="0"/>
        <w:emboss w:val="0"/>
        <w:imprint w:val="0"/>
        <w:spacing w:val="0"/>
        <w:w w:val="100"/>
        <w:kern w:val="0"/>
        <w:position w:val="0"/>
        <w:u w:val="none"/>
        <w:effec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B95F15"/>
    <w:multiLevelType w:val="hybridMultilevel"/>
    <w:tmpl w:val="80360F5A"/>
    <w:lvl w:ilvl="0" w:tplc="0416000F">
      <w:start w:val="1"/>
      <w:numFmt w:val="decimal"/>
      <w:lvlText w:val="%1."/>
      <w:lvlJc w:val="left"/>
      <w:pPr>
        <w:ind w:left="1069"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4345E0E"/>
    <w:multiLevelType w:val="multilevel"/>
    <w:tmpl w:val="1088A5FA"/>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46D7EC0"/>
    <w:multiLevelType w:val="hybridMultilevel"/>
    <w:tmpl w:val="80360F5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B9B5B1F"/>
    <w:multiLevelType w:val="hybridMultilevel"/>
    <w:tmpl w:val="80360F5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C442D77"/>
    <w:multiLevelType w:val="hybridMultilevel"/>
    <w:tmpl w:val="80360F5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F2A7C9C"/>
    <w:multiLevelType w:val="hybridMultilevel"/>
    <w:tmpl w:val="96AE1DF6"/>
    <w:lvl w:ilvl="0" w:tplc="F5126C98">
      <w:start w:val="1"/>
      <w:numFmt w:val="decimal"/>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A8283D"/>
    <w:multiLevelType w:val="hybridMultilevel"/>
    <w:tmpl w:val="80360F5A"/>
    <w:lvl w:ilvl="0" w:tplc="0416000F">
      <w:start w:val="1"/>
      <w:numFmt w:val="decimal"/>
      <w:lvlText w:val="%1."/>
      <w:lvlJc w:val="left"/>
      <w:pPr>
        <w:ind w:left="1069"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9B01CD6"/>
    <w:multiLevelType w:val="hybridMultilevel"/>
    <w:tmpl w:val="80360F5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B780582"/>
    <w:multiLevelType w:val="hybridMultilevel"/>
    <w:tmpl w:val="D65AD03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551AFD"/>
    <w:multiLevelType w:val="hybridMultilevel"/>
    <w:tmpl w:val="36F4AD6A"/>
    <w:lvl w:ilvl="0" w:tplc="6E2E356A">
      <w:numFmt w:val="bullet"/>
      <w:lvlText w:val="-"/>
      <w:lvlJc w:val="left"/>
      <w:pPr>
        <w:ind w:left="234" w:hanging="105"/>
      </w:pPr>
      <w:rPr>
        <w:rFonts w:ascii="Times New Roman" w:eastAsia="Times New Roman" w:hAnsi="Times New Roman" w:cs="Times New Roman" w:hint="default"/>
        <w:w w:val="100"/>
        <w:sz w:val="18"/>
        <w:szCs w:val="18"/>
        <w:lang w:val="pt-PT" w:eastAsia="en-US" w:bidi="ar-SA"/>
      </w:rPr>
    </w:lvl>
    <w:lvl w:ilvl="1" w:tplc="968641F2">
      <w:numFmt w:val="bullet"/>
      <w:lvlText w:val="•"/>
      <w:lvlJc w:val="left"/>
      <w:pPr>
        <w:ind w:left="1202" w:hanging="105"/>
      </w:pPr>
      <w:rPr>
        <w:rFonts w:hint="default"/>
        <w:lang w:val="pt-PT" w:eastAsia="en-US" w:bidi="ar-SA"/>
      </w:rPr>
    </w:lvl>
    <w:lvl w:ilvl="2" w:tplc="67B2845A">
      <w:numFmt w:val="bullet"/>
      <w:lvlText w:val="•"/>
      <w:lvlJc w:val="left"/>
      <w:pPr>
        <w:ind w:left="2165" w:hanging="105"/>
      </w:pPr>
      <w:rPr>
        <w:rFonts w:hint="default"/>
        <w:lang w:val="pt-PT" w:eastAsia="en-US" w:bidi="ar-SA"/>
      </w:rPr>
    </w:lvl>
    <w:lvl w:ilvl="3" w:tplc="CF8CC710">
      <w:numFmt w:val="bullet"/>
      <w:lvlText w:val="•"/>
      <w:lvlJc w:val="left"/>
      <w:pPr>
        <w:ind w:left="3127" w:hanging="105"/>
      </w:pPr>
      <w:rPr>
        <w:rFonts w:hint="default"/>
        <w:lang w:val="pt-PT" w:eastAsia="en-US" w:bidi="ar-SA"/>
      </w:rPr>
    </w:lvl>
    <w:lvl w:ilvl="4" w:tplc="2780CBC4">
      <w:numFmt w:val="bullet"/>
      <w:lvlText w:val="•"/>
      <w:lvlJc w:val="left"/>
      <w:pPr>
        <w:ind w:left="4090" w:hanging="105"/>
      </w:pPr>
      <w:rPr>
        <w:rFonts w:hint="default"/>
        <w:lang w:val="pt-PT" w:eastAsia="en-US" w:bidi="ar-SA"/>
      </w:rPr>
    </w:lvl>
    <w:lvl w:ilvl="5" w:tplc="C402F6E2">
      <w:numFmt w:val="bullet"/>
      <w:lvlText w:val="•"/>
      <w:lvlJc w:val="left"/>
      <w:pPr>
        <w:ind w:left="5052" w:hanging="105"/>
      </w:pPr>
      <w:rPr>
        <w:rFonts w:hint="default"/>
        <w:lang w:val="pt-PT" w:eastAsia="en-US" w:bidi="ar-SA"/>
      </w:rPr>
    </w:lvl>
    <w:lvl w:ilvl="6" w:tplc="F0129CA6">
      <w:numFmt w:val="bullet"/>
      <w:lvlText w:val="•"/>
      <w:lvlJc w:val="left"/>
      <w:pPr>
        <w:ind w:left="6015" w:hanging="105"/>
      </w:pPr>
      <w:rPr>
        <w:rFonts w:hint="default"/>
        <w:lang w:val="pt-PT" w:eastAsia="en-US" w:bidi="ar-SA"/>
      </w:rPr>
    </w:lvl>
    <w:lvl w:ilvl="7" w:tplc="F2F6672E">
      <w:numFmt w:val="bullet"/>
      <w:lvlText w:val="•"/>
      <w:lvlJc w:val="left"/>
      <w:pPr>
        <w:ind w:left="6977" w:hanging="105"/>
      </w:pPr>
      <w:rPr>
        <w:rFonts w:hint="default"/>
        <w:lang w:val="pt-PT" w:eastAsia="en-US" w:bidi="ar-SA"/>
      </w:rPr>
    </w:lvl>
    <w:lvl w:ilvl="8" w:tplc="B9823D3C">
      <w:numFmt w:val="bullet"/>
      <w:lvlText w:val="•"/>
      <w:lvlJc w:val="left"/>
      <w:pPr>
        <w:ind w:left="7940" w:hanging="105"/>
      </w:pPr>
      <w:rPr>
        <w:rFonts w:hint="default"/>
        <w:lang w:val="pt-PT" w:eastAsia="en-US" w:bidi="ar-SA"/>
      </w:rPr>
    </w:lvl>
  </w:abstractNum>
  <w:abstractNum w:abstractNumId="12" w15:restartNumberingAfterBreak="0">
    <w:nsid w:val="2D066E99"/>
    <w:multiLevelType w:val="hybridMultilevel"/>
    <w:tmpl w:val="BBAA187A"/>
    <w:lvl w:ilvl="0" w:tplc="60E0EFD0">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F3A0992"/>
    <w:multiLevelType w:val="hybridMultilevel"/>
    <w:tmpl w:val="80360F5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32814ACC"/>
    <w:multiLevelType w:val="hybridMultilevel"/>
    <w:tmpl w:val="80360F5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287147F"/>
    <w:multiLevelType w:val="hybridMultilevel"/>
    <w:tmpl w:val="13AC2160"/>
    <w:lvl w:ilvl="0" w:tplc="B43AB75C">
      <w:start w:val="1"/>
      <w:numFmt w:val="decimal"/>
      <w:lvlText w:val="%1."/>
      <w:lvlJc w:val="left"/>
      <w:pPr>
        <w:ind w:left="927" w:hanging="708"/>
      </w:pPr>
      <w:rPr>
        <w:rFonts w:ascii="Verdana" w:eastAsia="Verdana" w:hAnsi="Verdana" w:cs="Verdana" w:hint="default"/>
        <w:b/>
        <w:bCs/>
        <w:spacing w:val="-1"/>
        <w:w w:val="100"/>
        <w:sz w:val="22"/>
        <w:szCs w:val="22"/>
        <w:lang w:val="pt-PT" w:eastAsia="en-US" w:bidi="ar-SA"/>
      </w:rPr>
    </w:lvl>
    <w:lvl w:ilvl="1" w:tplc="F732D6D6">
      <w:start w:val="1"/>
      <w:numFmt w:val="decimal"/>
      <w:lvlText w:val="%2."/>
      <w:lvlJc w:val="left"/>
      <w:pPr>
        <w:ind w:left="2343" w:hanging="695"/>
      </w:pPr>
      <w:rPr>
        <w:rFonts w:ascii="Verdana" w:eastAsia="Verdana" w:hAnsi="Verdana" w:cs="Verdana" w:hint="default"/>
        <w:spacing w:val="-1"/>
        <w:w w:val="100"/>
        <w:sz w:val="22"/>
        <w:szCs w:val="22"/>
        <w:lang w:val="pt-PT" w:eastAsia="en-US" w:bidi="ar-SA"/>
      </w:rPr>
    </w:lvl>
    <w:lvl w:ilvl="2" w:tplc="5A340518">
      <w:numFmt w:val="bullet"/>
      <w:lvlText w:val="•"/>
      <w:lvlJc w:val="left"/>
      <w:pPr>
        <w:ind w:left="3140" w:hanging="695"/>
      </w:pPr>
      <w:rPr>
        <w:rFonts w:hint="default"/>
        <w:lang w:val="pt-PT" w:eastAsia="en-US" w:bidi="ar-SA"/>
      </w:rPr>
    </w:lvl>
    <w:lvl w:ilvl="3" w:tplc="C3C84498">
      <w:numFmt w:val="bullet"/>
      <w:lvlText w:val="•"/>
      <w:lvlJc w:val="left"/>
      <w:pPr>
        <w:ind w:left="3940" w:hanging="695"/>
      </w:pPr>
      <w:rPr>
        <w:rFonts w:hint="default"/>
        <w:lang w:val="pt-PT" w:eastAsia="en-US" w:bidi="ar-SA"/>
      </w:rPr>
    </w:lvl>
    <w:lvl w:ilvl="4" w:tplc="DCE03CFE">
      <w:numFmt w:val="bullet"/>
      <w:lvlText w:val="•"/>
      <w:lvlJc w:val="left"/>
      <w:pPr>
        <w:ind w:left="4740" w:hanging="695"/>
      </w:pPr>
      <w:rPr>
        <w:rFonts w:hint="default"/>
        <w:lang w:val="pt-PT" w:eastAsia="en-US" w:bidi="ar-SA"/>
      </w:rPr>
    </w:lvl>
    <w:lvl w:ilvl="5" w:tplc="400EC80C">
      <w:numFmt w:val="bullet"/>
      <w:lvlText w:val="•"/>
      <w:lvlJc w:val="left"/>
      <w:pPr>
        <w:ind w:left="5540" w:hanging="695"/>
      </w:pPr>
      <w:rPr>
        <w:rFonts w:hint="default"/>
        <w:lang w:val="pt-PT" w:eastAsia="en-US" w:bidi="ar-SA"/>
      </w:rPr>
    </w:lvl>
    <w:lvl w:ilvl="6" w:tplc="18DC2FB4">
      <w:numFmt w:val="bullet"/>
      <w:lvlText w:val="•"/>
      <w:lvlJc w:val="left"/>
      <w:pPr>
        <w:ind w:left="6340" w:hanging="695"/>
      </w:pPr>
      <w:rPr>
        <w:rFonts w:hint="default"/>
        <w:lang w:val="pt-PT" w:eastAsia="en-US" w:bidi="ar-SA"/>
      </w:rPr>
    </w:lvl>
    <w:lvl w:ilvl="7" w:tplc="758CFCF2">
      <w:numFmt w:val="bullet"/>
      <w:lvlText w:val="•"/>
      <w:lvlJc w:val="left"/>
      <w:pPr>
        <w:ind w:left="7140" w:hanging="695"/>
      </w:pPr>
      <w:rPr>
        <w:rFonts w:hint="default"/>
        <w:lang w:val="pt-PT" w:eastAsia="en-US" w:bidi="ar-SA"/>
      </w:rPr>
    </w:lvl>
    <w:lvl w:ilvl="8" w:tplc="564E6400">
      <w:numFmt w:val="bullet"/>
      <w:lvlText w:val="•"/>
      <w:lvlJc w:val="left"/>
      <w:pPr>
        <w:ind w:left="7940" w:hanging="695"/>
      </w:pPr>
      <w:rPr>
        <w:rFonts w:hint="default"/>
        <w:lang w:val="pt-PT" w:eastAsia="en-US" w:bidi="ar-SA"/>
      </w:rPr>
    </w:lvl>
  </w:abstractNum>
  <w:abstractNum w:abstractNumId="16" w15:restartNumberingAfterBreak="0">
    <w:nsid w:val="38D34743"/>
    <w:multiLevelType w:val="hybridMultilevel"/>
    <w:tmpl w:val="80360F5A"/>
    <w:lvl w:ilvl="0" w:tplc="0416000F">
      <w:start w:val="1"/>
      <w:numFmt w:val="decimal"/>
      <w:lvlText w:val="%1."/>
      <w:lvlJc w:val="left"/>
      <w:pPr>
        <w:ind w:left="1069"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B711AB6"/>
    <w:multiLevelType w:val="hybridMultilevel"/>
    <w:tmpl w:val="62442DC8"/>
    <w:lvl w:ilvl="0" w:tplc="41782EF8">
      <w:start w:val="1"/>
      <w:numFmt w:val="decimal"/>
      <w:lvlText w:val="%1-"/>
      <w:lvlJc w:val="left"/>
      <w:pPr>
        <w:ind w:left="720" w:hanging="360"/>
      </w:pPr>
      <w:rPr>
        <w:rFonts w:eastAsia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136578"/>
    <w:multiLevelType w:val="hybridMultilevel"/>
    <w:tmpl w:val="3EE8B510"/>
    <w:lvl w:ilvl="0" w:tplc="BED0A1F8">
      <w:start w:val="1"/>
      <w:numFmt w:val="decimal"/>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5E058D"/>
    <w:multiLevelType w:val="multilevel"/>
    <w:tmpl w:val="5F582D5A"/>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4F6ED2"/>
    <w:multiLevelType w:val="hybridMultilevel"/>
    <w:tmpl w:val="80360F5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DB84B57"/>
    <w:multiLevelType w:val="hybridMultilevel"/>
    <w:tmpl w:val="80360F5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4FFD640F"/>
    <w:multiLevelType w:val="hybridMultilevel"/>
    <w:tmpl w:val="E8C8032A"/>
    <w:lvl w:ilvl="0" w:tplc="0416000F">
      <w:start w:val="3"/>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52E5591E"/>
    <w:multiLevelType w:val="multilevel"/>
    <w:tmpl w:val="AFB8DBFC"/>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7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001F10"/>
    <w:multiLevelType w:val="hybridMultilevel"/>
    <w:tmpl w:val="80360F5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B8B2A46"/>
    <w:multiLevelType w:val="multilevel"/>
    <w:tmpl w:val="00BEC796"/>
    <w:lvl w:ilvl="0">
      <w:start w:val="1"/>
      <w:numFmt w:val="upperRoman"/>
      <w:lvlText w:val="%1."/>
      <w:lvlJc w:val="right"/>
      <w:pPr>
        <w:ind w:left="1146" w:hanging="360"/>
      </w:pPr>
    </w:lvl>
    <w:lvl w:ilvl="1">
      <w:start w:val="9"/>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Zero"/>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Zero"/>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6" w15:restartNumberingAfterBreak="0">
    <w:nsid w:val="65151852"/>
    <w:multiLevelType w:val="hybridMultilevel"/>
    <w:tmpl w:val="80360F5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65FC40CB"/>
    <w:multiLevelType w:val="hybridMultilevel"/>
    <w:tmpl w:val="F662D8F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15:restartNumberingAfterBreak="0">
    <w:nsid w:val="67B73293"/>
    <w:multiLevelType w:val="hybridMultilevel"/>
    <w:tmpl w:val="80360F5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B3178CF"/>
    <w:multiLevelType w:val="hybridMultilevel"/>
    <w:tmpl w:val="CF440D3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5D2BB4"/>
    <w:multiLevelType w:val="hybridMultilevel"/>
    <w:tmpl w:val="80360F5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798F4894"/>
    <w:multiLevelType w:val="hybridMultilevel"/>
    <w:tmpl w:val="80360F5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A5B4FDE"/>
    <w:multiLevelType w:val="hybridMultilevel"/>
    <w:tmpl w:val="B02C00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AB569B"/>
    <w:multiLevelType w:val="hybridMultilevel"/>
    <w:tmpl w:val="80360F5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F913DFA"/>
    <w:multiLevelType w:val="hybridMultilevel"/>
    <w:tmpl w:val="352E6D74"/>
    <w:lvl w:ilvl="0" w:tplc="3FB44234">
      <w:start w:val="1"/>
      <w:numFmt w:val="decimal"/>
      <w:lvlText w:val="%1."/>
      <w:lvlJc w:val="left"/>
      <w:pPr>
        <w:ind w:left="211" w:hanging="21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4F303C54">
      <w:start w:val="1"/>
      <w:numFmt w:val="decimal"/>
      <w:lvlText w:val="%2."/>
      <w:lvlJc w:val="left"/>
      <w:pPr>
        <w:ind w:left="1011" w:hanging="21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FB8BEC8">
      <w:start w:val="1"/>
      <w:numFmt w:val="decimal"/>
      <w:lvlText w:val="%3."/>
      <w:lvlJc w:val="left"/>
      <w:pPr>
        <w:ind w:left="1811" w:hanging="21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7798A510">
      <w:start w:val="1"/>
      <w:numFmt w:val="decimal"/>
      <w:lvlText w:val="%4."/>
      <w:lvlJc w:val="left"/>
      <w:pPr>
        <w:ind w:left="2611" w:hanging="21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EED89CCA">
      <w:start w:val="1"/>
      <w:numFmt w:val="decimal"/>
      <w:lvlText w:val="%5."/>
      <w:lvlJc w:val="left"/>
      <w:pPr>
        <w:ind w:left="3411" w:hanging="21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5EE4D4A4">
      <w:start w:val="1"/>
      <w:numFmt w:val="decimal"/>
      <w:lvlText w:val="%6."/>
      <w:lvlJc w:val="left"/>
      <w:pPr>
        <w:ind w:left="4211" w:hanging="21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48E01526">
      <w:start w:val="1"/>
      <w:numFmt w:val="decimal"/>
      <w:lvlText w:val="%7."/>
      <w:lvlJc w:val="left"/>
      <w:pPr>
        <w:ind w:left="5011" w:hanging="21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5E8F42E">
      <w:start w:val="1"/>
      <w:numFmt w:val="decimal"/>
      <w:lvlText w:val="%8."/>
      <w:lvlJc w:val="left"/>
      <w:pPr>
        <w:ind w:left="5811" w:hanging="21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3FFE691A">
      <w:start w:val="1"/>
      <w:numFmt w:val="decimal"/>
      <w:lvlText w:val="%9."/>
      <w:lvlJc w:val="left"/>
      <w:pPr>
        <w:ind w:left="6611" w:hanging="21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14"/>
  </w:num>
  <w:num w:numId="10">
    <w:abstractNumId w:val="9"/>
  </w:num>
  <w:num w:numId="11">
    <w:abstractNumId w:val="13"/>
  </w:num>
  <w:num w:numId="12">
    <w:abstractNumId w:val="28"/>
  </w:num>
  <w:num w:numId="13">
    <w:abstractNumId w:val="20"/>
  </w:num>
  <w:num w:numId="14">
    <w:abstractNumId w:val="31"/>
  </w:num>
  <w:num w:numId="15">
    <w:abstractNumId w:val="33"/>
  </w:num>
  <w:num w:numId="16">
    <w:abstractNumId w:val="30"/>
  </w:num>
  <w:num w:numId="17">
    <w:abstractNumId w:val="24"/>
  </w:num>
  <w:num w:numId="18">
    <w:abstractNumId w:val="21"/>
  </w:num>
  <w:num w:numId="19">
    <w:abstractNumId w:val="34"/>
  </w:num>
  <w:num w:numId="20">
    <w:abstractNumId w:val="1"/>
  </w:num>
  <w:num w:numId="21">
    <w:abstractNumId w:val="4"/>
  </w:num>
  <w:num w:numId="22">
    <w:abstractNumId w:val="6"/>
  </w:num>
  <w:num w:numId="23">
    <w:abstractNumId w:val="10"/>
  </w:num>
  <w:num w:numId="24">
    <w:abstractNumId w:val="19"/>
  </w:num>
  <w:num w:numId="25">
    <w:abstractNumId w:val="29"/>
  </w:num>
  <w:num w:numId="26">
    <w:abstractNumId w:val="0"/>
  </w:num>
  <w:num w:numId="27">
    <w:abstractNumId w:val="23"/>
  </w:num>
  <w:num w:numId="28">
    <w:abstractNumId w:val="12"/>
  </w:num>
  <w:num w:numId="29">
    <w:abstractNumId w:val="7"/>
  </w:num>
  <w:num w:numId="30">
    <w:abstractNumId w:val="17"/>
  </w:num>
  <w:num w:numId="31">
    <w:abstractNumId w:val="27"/>
  </w:num>
  <w:num w:numId="32">
    <w:abstractNumId w:val="15"/>
  </w:num>
  <w:num w:numId="33">
    <w:abstractNumId w:val="3"/>
  </w:num>
  <w:num w:numId="34">
    <w:abstractNumId w:val="11"/>
  </w:num>
  <w:num w:numId="35">
    <w:abstractNumId w:val="32"/>
  </w:num>
  <w:num w:numId="36">
    <w:abstractNumId w:val="2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ED"/>
    <w:rsid w:val="00000298"/>
    <w:rsid w:val="000149CA"/>
    <w:rsid w:val="00027582"/>
    <w:rsid w:val="000277B5"/>
    <w:rsid w:val="0003187A"/>
    <w:rsid w:val="00056D6C"/>
    <w:rsid w:val="00057B03"/>
    <w:rsid w:val="00082033"/>
    <w:rsid w:val="00091D0B"/>
    <w:rsid w:val="000C107E"/>
    <w:rsid w:val="000C388E"/>
    <w:rsid w:val="000E32E8"/>
    <w:rsid w:val="00107860"/>
    <w:rsid w:val="001146D0"/>
    <w:rsid w:val="00116FF5"/>
    <w:rsid w:val="00126D80"/>
    <w:rsid w:val="00132B34"/>
    <w:rsid w:val="00153DED"/>
    <w:rsid w:val="00166DBA"/>
    <w:rsid w:val="00172301"/>
    <w:rsid w:val="001753ED"/>
    <w:rsid w:val="001800FB"/>
    <w:rsid w:val="00181239"/>
    <w:rsid w:val="001952C9"/>
    <w:rsid w:val="00195ACF"/>
    <w:rsid w:val="001C7E43"/>
    <w:rsid w:val="001D3265"/>
    <w:rsid w:val="001F60F0"/>
    <w:rsid w:val="002636C8"/>
    <w:rsid w:val="00281010"/>
    <w:rsid w:val="0029504B"/>
    <w:rsid w:val="002B0183"/>
    <w:rsid w:val="002B3E37"/>
    <w:rsid w:val="002C017B"/>
    <w:rsid w:val="002C5D84"/>
    <w:rsid w:val="00305C99"/>
    <w:rsid w:val="003148FF"/>
    <w:rsid w:val="00341C10"/>
    <w:rsid w:val="00377DA5"/>
    <w:rsid w:val="00381D08"/>
    <w:rsid w:val="003D0AD0"/>
    <w:rsid w:val="003E7550"/>
    <w:rsid w:val="003F2BEE"/>
    <w:rsid w:val="003F6731"/>
    <w:rsid w:val="003F6DD1"/>
    <w:rsid w:val="003F6F93"/>
    <w:rsid w:val="004110AD"/>
    <w:rsid w:val="004122E9"/>
    <w:rsid w:val="0041272C"/>
    <w:rsid w:val="004175B2"/>
    <w:rsid w:val="00450143"/>
    <w:rsid w:val="004550FC"/>
    <w:rsid w:val="00460625"/>
    <w:rsid w:val="00465E1B"/>
    <w:rsid w:val="004810B9"/>
    <w:rsid w:val="0048711A"/>
    <w:rsid w:val="004A0CEC"/>
    <w:rsid w:val="004C2F5D"/>
    <w:rsid w:val="004E0090"/>
    <w:rsid w:val="004E3F3F"/>
    <w:rsid w:val="00501194"/>
    <w:rsid w:val="00501E7D"/>
    <w:rsid w:val="00505908"/>
    <w:rsid w:val="00511DDA"/>
    <w:rsid w:val="00511E19"/>
    <w:rsid w:val="00517E8E"/>
    <w:rsid w:val="00551904"/>
    <w:rsid w:val="00585FC7"/>
    <w:rsid w:val="005A45F2"/>
    <w:rsid w:val="005B40A2"/>
    <w:rsid w:val="005E6556"/>
    <w:rsid w:val="00600B36"/>
    <w:rsid w:val="006043C3"/>
    <w:rsid w:val="00606299"/>
    <w:rsid w:val="0066197E"/>
    <w:rsid w:val="006737D2"/>
    <w:rsid w:val="00681246"/>
    <w:rsid w:val="006926A4"/>
    <w:rsid w:val="006B13C2"/>
    <w:rsid w:val="006E1EA9"/>
    <w:rsid w:val="006F13E0"/>
    <w:rsid w:val="006F3B31"/>
    <w:rsid w:val="00712C61"/>
    <w:rsid w:val="00761AC3"/>
    <w:rsid w:val="007B23A0"/>
    <w:rsid w:val="007B69CB"/>
    <w:rsid w:val="00805FB2"/>
    <w:rsid w:val="00814704"/>
    <w:rsid w:val="00821439"/>
    <w:rsid w:val="0082652C"/>
    <w:rsid w:val="0085750B"/>
    <w:rsid w:val="0085788C"/>
    <w:rsid w:val="00876791"/>
    <w:rsid w:val="0088430B"/>
    <w:rsid w:val="008A0A43"/>
    <w:rsid w:val="008B0051"/>
    <w:rsid w:val="008B02EB"/>
    <w:rsid w:val="008C298F"/>
    <w:rsid w:val="0090319D"/>
    <w:rsid w:val="00907240"/>
    <w:rsid w:val="0091738E"/>
    <w:rsid w:val="0092058B"/>
    <w:rsid w:val="00922BF1"/>
    <w:rsid w:val="00945A9A"/>
    <w:rsid w:val="00957445"/>
    <w:rsid w:val="009804F3"/>
    <w:rsid w:val="009915AE"/>
    <w:rsid w:val="0099790F"/>
    <w:rsid w:val="009E7021"/>
    <w:rsid w:val="009F3B9E"/>
    <w:rsid w:val="00A14342"/>
    <w:rsid w:val="00A200BD"/>
    <w:rsid w:val="00A27087"/>
    <w:rsid w:val="00A31A0F"/>
    <w:rsid w:val="00A32E1C"/>
    <w:rsid w:val="00A41163"/>
    <w:rsid w:val="00A43333"/>
    <w:rsid w:val="00A471BF"/>
    <w:rsid w:val="00A5034D"/>
    <w:rsid w:val="00A71199"/>
    <w:rsid w:val="00A72B5D"/>
    <w:rsid w:val="00AA5E91"/>
    <w:rsid w:val="00AB33A2"/>
    <w:rsid w:val="00AC4A03"/>
    <w:rsid w:val="00AE6265"/>
    <w:rsid w:val="00AE74D7"/>
    <w:rsid w:val="00AF52B2"/>
    <w:rsid w:val="00B1764D"/>
    <w:rsid w:val="00B47E43"/>
    <w:rsid w:val="00B565E0"/>
    <w:rsid w:val="00B62D50"/>
    <w:rsid w:val="00B66653"/>
    <w:rsid w:val="00B741F6"/>
    <w:rsid w:val="00B77D69"/>
    <w:rsid w:val="00BA5B49"/>
    <w:rsid w:val="00BA7E41"/>
    <w:rsid w:val="00BC4D15"/>
    <w:rsid w:val="00C31551"/>
    <w:rsid w:val="00C503E2"/>
    <w:rsid w:val="00C55A9E"/>
    <w:rsid w:val="00C646CB"/>
    <w:rsid w:val="00C71475"/>
    <w:rsid w:val="00CA3BEE"/>
    <w:rsid w:val="00CC2216"/>
    <w:rsid w:val="00CC41A6"/>
    <w:rsid w:val="00CE4602"/>
    <w:rsid w:val="00D00A0F"/>
    <w:rsid w:val="00D05A25"/>
    <w:rsid w:val="00D50F7F"/>
    <w:rsid w:val="00D84591"/>
    <w:rsid w:val="00DD3146"/>
    <w:rsid w:val="00DD3954"/>
    <w:rsid w:val="00DE79AA"/>
    <w:rsid w:val="00DF0B93"/>
    <w:rsid w:val="00DF7056"/>
    <w:rsid w:val="00E23B45"/>
    <w:rsid w:val="00E62953"/>
    <w:rsid w:val="00E92302"/>
    <w:rsid w:val="00E97F05"/>
    <w:rsid w:val="00EA4512"/>
    <w:rsid w:val="00EA4C4C"/>
    <w:rsid w:val="00EA5579"/>
    <w:rsid w:val="00F07172"/>
    <w:rsid w:val="00F20632"/>
    <w:rsid w:val="00F55CF9"/>
    <w:rsid w:val="00F6532F"/>
    <w:rsid w:val="00F77886"/>
    <w:rsid w:val="00FC0791"/>
    <w:rsid w:val="00FE7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E994833-5538-4DEB-94C7-828C8AC3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D84"/>
    <w:pPr>
      <w:spacing w:line="256" w:lineRule="auto"/>
    </w:pPr>
    <w:rPr>
      <w:rFonts w:ascii="Arial" w:hAnsi="Arial" w:cs="Arial"/>
      <w:sz w:val="18"/>
      <w:szCs w:val="18"/>
    </w:rPr>
  </w:style>
  <w:style w:type="paragraph" w:styleId="Ttulo1">
    <w:name w:val="heading 1"/>
    <w:basedOn w:val="Normal"/>
    <w:next w:val="Normal"/>
    <w:link w:val="Ttulo1Char"/>
    <w:uiPriority w:val="9"/>
    <w:qFormat/>
    <w:rsid w:val="00681246"/>
    <w:pPr>
      <w:keepNext/>
      <w:spacing w:after="0" w:line="240" w:lineRule="auto"/>
      <w:ind w:firstLine="900"/>
      <w:jc w:val="center"/>
      <w:outlineLvl w:val="0"/>
    </w:pPr>
    <w:rPr>
      <w:rFonts w:ascii="Times New Roman" w:eastAsia="Times New Roman" w:hAnsi="Times New Roman" w:cs="Times New Roman"/>
      <w:b/>
      <w:sz w:val="24"/>
      <w:szCs w:val="24"/>
      <w:lang w:eastAsia="pt-BR"/>
    </w:rPr>
  </w:style>
  <w:style w:type="paragraph" w:styleId="Ttulo2">
    <w:name w:val="heading 2"/>
    <w:basedOn w:val="Normal"/>
    <w:next w:val="Normal"/>
    <w:link w:val="Ttulo2Char"/>
    <w:uiPriority w:val="9"/>
    <w:semiHidden/>
    <w:unhideWhenUsed/>
    <w:qFormat/>
    <w:rsid w:val="0092058B"/>
    <w:pPr>
      <w:keepNext/>
      <w:keepLines/>
      <w:spacing w:before="360" w:after="80" w:line="27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92058B"/>
    <w:pPr>
      <w:keepNext/>
      <w:keepLines/>
      <w:spacing w:before="280" w:after="80" w:line="27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92058B"/>
    <w:pPr>
      <w:keepNext/>
      <w:keepLines/>
      <w:spacing w:before="240" w:after="40" w:line="27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92058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92058B"/>
    <w:pPr>
      <w:keepNext/>
      <w:keepLines/>
      <w:spacing w:before="200" w:after="40" w:line="276" w:lineRule="auto"/>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1246"/>
    <w:rPr>
      <w:rFonts w:ascii="Times New Roman" w:eastAsia="Times New Roman" w:hAnsi="Times New Roman" w:cs="Times New Roman"/>
      <w:b/>
      <w:sz w:val="24"/>
      <w:szCs w:val="24"/>
      <w:lang w:eastAsia="pt-BR"/>
    </w:rPr>
  </w:style>
  <w:style w:type="character" w:customStyle="1" w:styleId="Ttulo2Char">
    <w:name w:val="Título 2 Char"/>
    <w:basedOn w:val="Fontepargpadro"/>
    <w:link w:val="Ttulo2"/>
    <w:uiPriority w:val="9"/>
    <w:semiHidden/>
    <w:rsid w:val="0092058B"/>
    <w:rPr>
      <w:rFonts w:ascii="Calibri" w:eastAsia="Calibri" w:hAnsi="Calibri" w:cs="Calibri"/>
      <w:b/>
      <w:sz w:val="36"/>
      <w:szCs w:val="36"/>
      <w:lang w:eastAsia="pt-BR"/>
    </w:rPr>
  </w:style>
  <w:style w:type="character" w:customStyle="1" w:styleId="Ttulo5Char">
    <w:name w:val="Título 5 Char"/>
    <w:basedOn w:val="Fontepargpadro"/>
    <w:link w:val="Ttulo5"/>
    <w:uiPriority w:val="9"/>
    <w:semiHidden/>
    <w:rsid w:val="0092058B"/>
    <w:rPr>
      <w:rFonts w:asciiTheme="majorHAnsi" w:eastAsiaTheme="majorEastAsia" w:hAnsiTheme="majorHAnsi" w:cstheme="majorBidi"/>
      <w:color w:val="2E74B5" w:themeColor="accent1" w:themeShade="BF"/>
      <w:sz w:val="18"/>
      <w:szCs w:val="18"/>
    </w:rPr>
  </w:style>
  <w:style w:type="paragraph" w:styleId="Cabealho">
    <w:name w:val="header"/>
    <w:aliases w:val="Cabeçalho1,encabezado,hd,he,Cabeçalho superior,Heading 1a,h,HeaderNN"/>
    <w:basedOn w:val="Normal"/>
    <w:link w:val="CabealhoChar"/>
    <w:unhideWhenUsed/>
    <w:rsid w:val="00153DED"/>
    <w:pPr>
      <w:tabs>
        <w:tab w:val="center" w:pos="4252"/>
        <w:tab w:val="right" w:pos="8504"/>
      </w:tabs>
      <w:spacing w:after="0" w:line="240" w:lineRule="auto"/>
    </w:pPr>
  </w:style>
  <w:style w:type="character" w:customStyle="1" w:styleId="CabealhoChar">
    <w:name w:val="Cabeçalho Char"/>
    <w:aliases w:val="Cabeçalho1 Char,encabezado Char,hd Char,he Char,Cabeçalho superior Char,Heading 1a Char,h Char,HeaderNN Char"/>
    <w:basedOn w:val="Fontepargpadro"/>
    <w:link w:val="Cabealho"/>
    <w:rsid w:val="00153DED"/>
  </w:style>
  <w:style w:type="paragraph" w:styleId="Rodap">
    <w:name w:val="footer"/>
    <w:basedOn w:val="Normal"/>
    <w:link w:val="RodapChar"/>
    <w:unhideWhenUsed/>
    <w:rsid w:val="00153DED"/>
    <w:pPr>
      <w:tabs>
        <w:tab w:val="center" w:pos="4252"/>
        <w:tab w:val="right" w:pos="8504"/>
      </w:tabs>
      <w:spacing w:after="0" w:line="240" w:lineRule="auto"/>
    </w:pPr>
  </w:style>
  <w:style w:type="character" w:customStyle="1" w:styleId="RodapChar">
    <w:name w:val="Rodapé Char"/>
    <w:basedOn w:val="Fontepargpadro"/>
    <w:link w:val="Rodap"/>
    <w:rsid w:val="00153DED"/>
  </w:style>
  <w:style w:type="paragraph" w:styleId="Textodebalo">
    <w:name w:val="Balloon Text"/>
    <w:basedOn w:val="Normal"/>
    <w:link w:val="TextodebaloChar"/>
    <w:uiPriority w:val="99"/>
    <w:semiHidden/>
    <w:unhideWhenUsed/>
    <w:rsid w:val="00153DED"/>
    <w:pPr>
      <w:spacing w:after="0"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153DED"/>
    <w:rPr>
      <w:rFonts w:ascii="Segoe UI" w:hAnsi="Segoe UI" w:cs="Segoe UI"/>
      <w:sz w:val="18"/>
      <w:szCs w:val="18"/>
    </w:rPr>
  </w:style>
  <w:style w:type="character" w:styleId="Nmerodepgina">
    <w:name w:val="page number"/>
    <w:basedOn w:val="Fontepargpadro"/>
    <w:uiPriority w:val="99"/>
    <w:unhideWhenUsed/>
    <w:rsid w:val="00D05A25"/>
  </w:style>
  <w:style w:type="paragraph" w:styleId="PargrafodaLista">
    <w:name w:val="List Paragraph"/>
    <w:aliases w:val="Corpo Texto,Normal com bullets,DOCs_Paragrafo-1,Tópico1"/>
    <w:basedOn w:val="Normal"/>
    <w:link w:val="PargrafodaListaChar"/>
    <w:uiPriority w:val="34"/>
    <w:qFormat/>
    <w:rsid w:val="00C71475"/>
    <w:pPr>
      <w:ind w:left="720"/>
      <w:contextualSpacing/>
    </w:pPr>
  </w:style>
  <w:style w:type="character" w:customStyle="1" w:styleId="PargrafodaListaChar">
    <w:name w:val="Parágrafo da Lista Char"/>
    <w:aliases w:val="Corpo Texto Char,Normal com bullets Char,DOCs_Paragrafo-1 Char,Tópico1 Char"/>
    <w:link w:val="PargrafodaLista"/>
    <w:uiPriority w:val="34"/>
    <w:qFormat/>
    <w:rsid w:val="0092058B"/>
    <w:rPr>
      <w:rFonts w:ascii="Arial" w:hAnsi="Arial" w:cs="Arial"/>
      <w:sz w:val="18"/>
      <w:szCs w:val="18"/>
    </w:rPr>
  </w:style>
  <w:style w:type="table" w:styleId="Tabelacomgrade">
    <w:name w:val="Table Grid"/>
    <w:basedOn w:val="Tabelanormal"/>
    <w:uiPriority w:val="39"/>
    <w:rsid w:val="00C71475"/>
    <w:pPr>
      <w:spacing w:after="0" w:line="240" w:lineRule="auto"/>
    </w:pPr>
    <w:rPr>
      <w:rFonts w:eastAsiaTheme="minorEastAsia"/>
      <w:sz w:val="24"/>
      <w:szCs w:val="24"/>
      <w:lang w:val="pt-PT"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C5D84"/>
    <w:rPr>
      <w:color w:val="0000FF"/>
      <w:u w:val="single"/>
    </w:rPr>
  </w:style>
  <w:style w:type="paragraph" w:customStyle="1" w:styleId="Corpo">
    <w:name w:val="Corpo"/>
    <w:rsid w:val="002C5D84"/>
    <w:pPr>
      <w:spacing w:line="254" w:lineRule="auto"/>
    </w:pPr>
    <w:rPr>
      <w:rFonts w:ascii="Calibri" w:eastAsia="Arial Unicode MS" w:hAnsi="Calibri" w:cs="Arial Unicode MS"/>
      <w:color w:val="000000"/>
      <w:u w:color="000000"/>
      <w:lang w:eastAsia="pt-BR"/>
      <w14:textOutline w14:w="0" w14:cap="flat" w14:cmpd="sng" w14:algn="ctr">
        <w14:noFill/>
        <w14:prstDash w14:val="solid"/>
        <w14:bevel/>
      </w14:textOutline>
    </w:rPr>
  </w:style>
  <w:style w:type="paragraph" w:customStyle="1" w:styleId="CorpoA">
    <w:name w:val="Corpo A"/>
    <w:rsid w:val="002C5D84"/>
    <w:pPr>
      <w:spacing w:after="0" w:line="240" w:lineRule="auto"/>
    </w:pPr>
    <w:rPr>
      <w:rFonts w:ascii="Helvetica Neue" w:eastAsia="Arial Unicode MS" w:hAnsi="Helvetica Neue" w:cs="Arial Unicode MS"/>
      <w:color w:val="000000"/>
      <w:u w:color="000000"/>
      <w:lang w:eastAsia="pt-BR"/>
      <w14:textOutline w14:w="12700" w14:cap="flat" w14:cmpd="sng" w14:algn="ctr">
        <w14:noFill/>
        <w14:prstDash w14:val="solid"/>
        <w14:miter w14:lim="100000"/>
      </w14:textOutline>
    </w:rPr>
  </w:style>
  <w:style w:type="paragraph" w:customStyle="1" w:styleId="CorpoB">
    <w:name w:val="Corpo B"/>
    <w:rsid w:val="002C5D84"/>
    <w:pPr>
      <w:spacing w:after="0" w:line="240" w:lineRule="auto"/>
    </w:pPr>
    <w:rPr>
      <w:rFonts w:ascii="Times New Roman" w:eastAsia="Arial Unicode MS" w:hAnsi="Times New Roman" w:cs="Arial Unicode MS"/>
      <w:color w:val="000000"/>
      <w:sz w:val="24"/>
      <w:szCs w:val="24"/>
      <w:u w:color="000000"/>
      <w:lang w:eastAsia="pt-BR"/>
      <w14:textOutline w14:w="12700" w14:cap="flat" w14:cmpd="sng" w14:algn="ctr">
        <w14:noFill/>
        <w14:prstDash w14:val="solid"/>
        <w14:miter w14:lim="100000"/>
      </w14:textOutline>
    </w:rPr>
  </w:style>
  <w:style w:type="paragraph" w:customStyle="1" w:styleId="CorpoAA">
    <w:name w:val="Corpo A A"/>
    <w:rsid w:val="002C5D84"/>
    <w:pPr>
      <w:spacing w:after="0" w:line="240" w:lineRule="auto"/>
    </w:pPr>
    <w:rPr>
      <w:rFonts w:ascii="Helvetica Neue" w:eastAsia="Arial Unicode MS" w:hAnsi="Helvetica Neue" w:cs="Arial Unicode MS"/>
      <w:color w:val="000000"/>
      <w:u w:color="000000"/>
      <w:lang w:val="de-DE" w:eastAsia="pt-BR"/>
      <w14:textOutline w14:w="12700" w14:cap="flat" w14:cmpd="sng" w14:algn="ctr">
        <w14:noFill/>
        <w14:prstDash w14:val="solid"/>
        <w14:miter w14:lim="100000"/>
      </w14:textOutline>
    </w:rPr>
  </w:style>
  <w:style w:type="character" w:customStyle="1" w:styleId="Nenhum">
    <w:name w:val="Nenhum"/>
    <w:rsid w:val="002C5D84"/>
  </w:style>
  <w:style w:type="character" w:customStyle="1" w:styleId="Hyperlink0">
    <w:name w:val="Hyperlink.0"/>
    <w:basedOn w:val="Nenhum"/>
    <w:rsid w:val="002C5D84"/>
    <w:rPr>
      <w:sz w:val="22"/>
      <w:szCs w:val="22"/>
      <w:lang w:val="pt-PT"/>
    </w:rPr>
  </w:style>
  <w:style w:type="table" w:customStyle="1" w:styleId="TableNormal">
    <w:name w:val="Table Normal"/>
    <w:rsid w:val="002C5D84"/>
    <w:pPr>
      <w:spacing w:after="0" w:line="240" w:lineRule="auto"/>
    </w:pPr>
    <w:rPr>
      <w:rFonts w:ascii="Times New Roman" w:eastAsia="Arial Unicode MS" w:hAnsi="Times New Roman" w:cs="Times New Roman"/>
      <w:sz w:val="20"/>
      <w:szCs w:val="20"/>
      <w:lang w:val="pt-PT" w:eastAsia="ja-JP"/>
    </w:rPr>
    <w:tblPr>
      <w:tblCellMar>
        <w:top w:w="0" w:type="dxa"/>
        <w:left w:w="0" w:type="dxa"/>
        <w:bottom w:w="0" w:type="dxa"/>
        <w:right w:w="0" w:type="dxa"/>
      </w:tblCellMar>
    </w:tblPr>
  </w:style>
  <w:style w:type="paragraph" w:styleId="NormalWeb">
    <w:name w:val="Normal (Web)"/>
    <w:aliases w:val="Carta"/>
    <w:basedOn w:val="Normal"/>
    <w:link w:val="NormalWebChar"/>
    <w:uiPriority w:val="99"/>
    <w:unhideWhenUsed/>
    <w:rsid w:val="00057B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WebChar">
    <w:name w:val="Normal (Web) Char"/>
    <w:aliases w:val="Carta Char"/>
    <w:link w:val="NormalWeb"/>
    <w:uiPriority w:val="99"/>
    <w:locked/>
    <w:rsid w:val="0092058B"/>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92058B"/>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92058B"/>
    <w:rPr>
      <w:rFonts w:ascii="Calibri" w:eastAsia="Calibri" w:hAnsi="Calibri" w:cs="Calibri"/>
      <w:b/>
      <w:sz w:val="24"/>
      <w:szCs w:val="24"/>
      <w:lang w:eastAsia="pt-BR"/>
    </w:rPr>
  </w:style>
  <w:style w:type="character" w:customStyle="1" w:styleId="Ttulo6Char">
    <w:name w:val="Título 6 Char"/>
    <w:basedOn w:val="Fontepargpadro"/>
    <w:link w:val="Ttulo6"/>
    <w:uiPriority w:val="9"/>
    <w:semiHidden/>
    <w:rsid w:val="0092058B"/>
    <w:rPr>
      <w:rFonts w:ascii="Calibri" w:eastAsia="Calibri" w:hAnsi="Calibri" w:cs="Calibri"/>
      <w:b/>
      <w:sz w:val="20"/>
      <w:szCs w:val="20"/>
      <w:lang w:eastAsia="pt-BR"/>
    </w:rPr>
  </w:style>
  <w:style w:type="paragraph" w:styleId="Ttulo">
    <w:name w:val="Title"/>
    <w:basedOn w:val="Normal"/>
    <w:next w:val="Normal"/>
    <w:link w:val="TtuloChar"/>
    <w:uiPriority w:val="10"/>
    <w:qFormat/>
    <w:rsid w:val="0092058B"/>
    <w:pPr>
      <w:keepNext/>
      <w:keepLines/>
      <w:spacing w:before="480" w:after="120" w:line="27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92058B"/>
    <w:rPr>
      <w:rFonts w:ascii="Calibri" w:eastAsia="Calibri" w:hAnsi="Calibri" w:cs="Calibri"/>
      <w:b/>
      <w:sz w:val="72"/>
      <w:szCs w:val="72"/>
      <w:lang w:eastAsia="pt-BR"/>
    </w:rPr>
  </w:style>
  <w:style w:type="paragraph" w:styleId="Subttulo">
    <w:name w:val="Subtitle"/>
    <w:basedOn w:val="Normal"/>
    <w:next w:val="Normal"/>
    <w:link w:val="SubttuloChar"/>
    <w:uiPriority w:val="11"/>
    <w:qFormat/>
    <w:rsid w:val="0092058B"/>
    <w:pPr>
      <w:keepNext/>
      <w:keepLines/>
      <w:spacing w:before="360" w:after="80" w:line="27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92058B"/>
    <w:rPr>
      <w:rFonts w:ascii="Georgia" w:eastAsia="Georgia" w:hAnsi="Georgia" w:cs="Georgia"/>
      <w:i/>
      <w:color w:val="666666"/>
      <w:sz w:val="48"/>
      <w:szCs w:val="48"/>
      <w:lang w:eastAsia="pt-BR"/>
    </w:rPr>
  </w:style>
  <w:style w:type="paragraph" w:customStyle="1" w:styleId="TableParagraph">
    <w:name w:val="Table Paragraph"/>
    <w:basedOn w:val="Normal"/>
    <w:uiPriority w:val="1"/>
    <w:qFormat/>
    <w:rsid w:val="0092058B"/>
    <w:pPr>
      <w:widowControl w:val="0"/>
      <w:autoSpaceDE w:val="0"/>
      <w:autoSpaceDN w:val="0"/>
      <w:spacing w:after="0" w:line="248" w:lineRule="exact"/>
      <w:ind w:left="109"/>
    </w:pPr>
    <w:rPr>
      <w:rFonts w:eastAsia="Arial"/>
      <w:sz w:val="22"/>
      <w:szCs w:val="22"/>
      <w:lang w:val="pt-PT"/>
    </w:rPr>
  </w:style>
  <w:style w:type="paragraph" w:customStyle="1" w:styleId="Default">
    <w:name w:val="Default"/>
    <w:rsid w:val="0092058B"/>
    <w:pPr>
      <w:spacing w:after="0" w:line="240" w:lineRule="auto"/>
    </w:pPr>
    <w:rPr>
      <w:rFonts w:ascii="Lucida Grande" w:eastAsia="ヒラギノ角ゴ Pro W3" w:hAnsi="Lucida Grande" w:cs="Times New Roman"/>
      <w:color w:val="000000"/>
      <w:sz w:val="24"/>
      <w:szCs w:val="20"/>
      <w:lang w:eastAsia="pt-BR"/>
    </w:rPr>
  </w:style>
  <w:style w:type="paragraph" w:customStyle="1" w:styleId="western">
    <w:name w:val="western"/>
    <w:basedOn w:val="Normal"/>
    <w:rsid w:val="0092058B"/>
    <w:pPr>
      <w:spacing w:before="100" w:beforeAutospacing="1" w:after="119" w:line="240" w:lineRule="auto"/>
    </w:pPr>
    <w:rPr>
      <w:rFonts w:ascii="Times New Roman" w:eastAsia="Times New Roman" w:hAnsi="Times New Roman" w:cs="Times New Roman"/>
      <w:sz w:val="24"/>
      <w:szCs w:val="24"/>
      <w:lang w:eastAsia="pt-BR"/>
    </w:rPr>
  </w:style>
  <w:style w:type="paragraph" w:customStyle="1" w:styleId="Normal1">
    <w:name w:val="Normal1"/>
    <w:rsid w:val="0092058B"/>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1"/>
    <w:qFormat/>
    <w:rsid w:val="0092058B"/>
    <w:pPr>
      <w:spacing w:after="0" w:line="240" w:lineRule="auto"/>
      <w:jc w:val="both"/>
    </w:pPr>
    <w:rPr>
      <w:rFonts w:ascii="Times New Roman" w:eastAsia="Times New Roman" w:hAnsi="Times New Roman" w:cs="Times New Roman"/>
      <w:sz w:val="24"/>
      <w:szCs w:val="20"/>
    </w:rPr>
  </w:style>
  <w:style w:type="character" w:customStyle="1" w:styleId="CorpodetextoChar1">
    <w:name w:val="Corpo de texto Char1"/>
    <w:link w:val="Corpodetexto"/>
    <w:rsid w:val="0092058B"/>
    <w:rPr>
      <w:rFonts w:ascii="Times New Roman" w:eastAsia="Times New Roman" w:hAnsi="Times New Roman" w:cs="Times New Roman"/>
      <w:sz w:val="24"/>
      <w:szCs w:val="20"/>
    </w:rPr>
  </w:style>
  <w:style w:type="character" w:customStyle="1" w:styleId="CorpodetextoChar">
    <w:name w:val="Corpo de texto Char"/>
    <w:basedOn w:val="Fontepargpadro"/>
    <w:uiPriority w:val="99"/>
    <w:semiHidden/>
    <w:rsid w:val="0092058B"/>
    <w:rPr>
      <w:rFonts w:ascii="Arial" w:hAnsi="Arial" w:cs="Arial"/>
      <w:sz w:val="18"/>
      <w:szCs w:val="18"/>
    </w:rPr>
  </w:style>
  <w:style w:type="paragraph" w:styleId="TextosemFormatao">
    <w:name w:val="Plain Text"/>
    <w:aliases w:val=" Char Char Char, Char,Char,Char Char Char"/>
    <w:basedOn w:val="Normal"/>
    <w:link w:val="TextosemFormataoChar"/>
    <w:rsid w:val="0092058B"/>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aliases w:val=" Char Char Char Char, Char Char,Char Char,Char Char Char Char"/>
    <w:basedOn w:val="Fontepargpadro"/>
    <w:link w:val="TextosemFormatao"/>
    <w:rsid w:val="0092058B"/>
    <w:rPr>
      <w:rFonts w:ascii="Courier New" w:eastAsia="Times New Roman" w:hAnsi="Courier New" w:cs="Times New Roman"/>
      <w:sz w:val="20"/>
      <w:szCs w:val="20"/>
      <w:lang w:eastAsia="pt-BR"/>
    </w:rPr>
  </w:style>
  <w:style w:type="paragraph" w:customStyle="1" w:styleId="TextosemFormatao1">
    <w:name w:val="Texto sem Formatação1"/>
    <w:basedOn w:val="Normal"/>
    <w:rsid w:val="0092058B"/>
    <w:pPr>
      <w:spacing w:after="0" w:line="240" w:lineRule="auto"/>
    </w:pPr>
    <w:rPr>
      <w:rFonts w:ascii="Courier New" w:eastAsia="Times New Roman" w:hAnsi="Courier New" w:cs="Times New Roman"/>
      <w:sz w:val="20"/>
      <w:szCs w:val="20"/>
      <w:lang w:eastAsia="ar-SA"/>
    </w:rPr>
  </w:style>
  <w:style w:type="paragraph" w:customStyle="1" w:styleId="itemalinealetra">
    <w:name w:val="item_alinea_letra"/>
    <w:basedOn w:val="Normal"/>
    <w:rsid w:val="009205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uiPriority w:val="99"/>
    <w:rsid w:val="0092058B"/>
    <w:rPr>
      <w:vertAlign w:val="superscript"/>
    </w:rPr>
  </w:style>
  <w:style w:type="paragraph" w:customStyle="1" w:styleId="Padro">
    <w:name w:val="Padrão"/>
    <w:rsid w:val="0092058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val="de-DE" w:eastAsia="pt-BR"/>
    </w:rPr>
  </w:style>
  <w:style w:type="paragraph" w:styleId="SemEspaamento">
    <w:name w:val="No Spacing"/>
    <w:link w:val="SemEspaamentoChar"/>
    <w:uiPriority w:val="1"/>
    <w:qFormat/>
    <w:rsid w:val="0092058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link w:val="SemEspaamento"/>
    <w:uiPriority w:val="1"/>
    <w:locked/>
    <w:rsid w:val="0092058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92058B"/>
    <w:pPr>
      <w:spacing w:after="120" w:line="276" w:lineRule="auto"/>
      <w:ind w:left="283"/>
    </w:pPr>
    <w:rPr>
      <w:rFonts w:ascii="Calibri" w:eastAsia="Calibri" w:hAnsi="Calibri" w:cs="Calibri"/>
      <w:sz w:val="22"/>
      <w:szCs w:val="22"/>
      <w:lang w:eastAsia="pt-BR"/>
    </w:rPr>
  </w:style>
  <w:style w:type="character" w:customStyle="1" w:styleId="RecuodecorpodetextoChar">
    <w:name w:val="Recuo de corpo de texto Char"/>
    <w:basedOn w:val="Fontepargpadro"/>
    <w:link w:val="Recuodecorpodetexto"/>
    <w:uiPriority w:val="99"/>
    <w:semiHidden/>
    <w:rsid w:val="0092058B"/>
    <w:rPr>
      <w:rFonts w:ascii="Calibri" w:eastAsia="Calibri" w:hAnsi="Calibri" w:cs="Calibri"/>
      <w:lang w:eastAsia="pt-BR"/>
    </w:rPr>
  </w:style>
  <w:style w:type="paragraph" w:customStyle="1" w:styleId="Ttulo11">
    <w:name w:val="Título 11"/>
    <w:basedOn w:val="Normal"/>
    <w:qFormat/>
    <w:rsid w:val="0092058B"/>
    <w:pPr>
      <w:widowControl w:val="0"/>
      <w:autoSpaceDE w:val="0"/>
      <w:autoSpaceDN w:val="0"/>
      <w:spacing w:after="0" w:line="240" w:lineRule="auto"/>
      <w:jc w:val="center"/>
      <w:outlineLvl w:val="1"/>
    </w:pPr>
    <w:rPr>
      <w:rFonts w:eastAsia="Arial"/>
      <w:b/>
      <w:bCs/>
      <w:sz w:val="24"/>
      <w:szCs w:val="24"/>
      <w:lang w:val="pt-PT"/>
    </w:rPr>
  </w:style>
  <w:style w:type="paragraph" w:customStyle="1" w:styleId="Standard">
    <w:name w:val="Standard"/>
    <w:rsid w:val="0092058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3">
    <w:name w:val="Body Text 3"/>
    <w:basedOn w:val="Normal"/>
    <w:link w:val="Corpodetexto3Char"/>
    <w:uiPriority w:val="99"/>
    <w:semiHidden/>
    <w:unhideWhenUsed/>
    <w:rsid w:val="0092058B"/>
    <w:pPr>
      <w:spacing w:after="120" w:line="276" w:lineRule="auto"/>
    </w:pPr>
    <w:rPr>
      <w:rFonts w:ascii="Calibri" w:eastAsia="Calibri" w:hAnsi="Calibri" w:cs="Calibri"/>
      <w:sz w:val="16"/>
      <w:szCs w:val="16"/>
      <w:lang w:eastAsia="pt-BR"/>
    </w:rPr>
  </w:style>
  <w:style w:type="character" w:customStyle="1" w:styleId="Corpodetexto3Char">
    <w:name w:val="Corpo de texto 3 Char"/>
    <w:basedOn w:val="Fontepargpadro"/>
    <w:link w:val="Corpodetexto3"/>
    <w:uiPriority w:val="99"/>
    <w:semiHidden/>
    <w:rsid w:val="0092058B"/>
    <w:rPr>
      <w:rFonts w:ascii="Calibri" w:eastAsia="Calibri" w:hAnsi="Calibri" w:cs="Calibri"/>
      <w:sz w:val="16"/>
      <w:szCs w:val="16"/>
      <w:lang w:eastAsia="pt-BR"/>
    </w:rPr>
  </w:style>
  <w:style w:type="paragraph" w:styleId="Corpodetexto2">
    <w:name w:val="Body Text 2"/>
    <w:basedOn w:val="Normal"/>
    <w:link w:val="Corpodetexto2Char"/>
    <w:uiPriority w:val="99"/>
    <w:semiHidden/>
    <w:unhideWhenUsed/>
    <w:rsid w:val="0092058B"/>
    <w:pPr>
      <w:spacing w:after="120" w:line="480" w:lineRule="auto"/>
    </w:pPr>
    <w:rPr>
      <w:rFonts w:ascii="Calibri" w:eastAsia="Calibri" w:hAnsi="Calibri" w:cs="Calibri"/>
      <w:sz w:val="22"/>
      <w:szCs w:val="22"/>
      <w:lang w:eastAsia="pt-BR"/>
    </w:rPr>
  </w:style>
  <w:style w:type="character" w:customStyle="1" w:styleId="Corpodetexto2Char">
    <w:name w:val="Corpo de texto 2 Char"/>
    <w:basedOn w:val="Fontepargpadro"/>
    <w:link w:val="Corpodetexto2"/>
    <w:uiPriority w:val="99"/>
    <w:semiHidden/>
    <w:rsid w:val="0092058B"/>
    <w:rPr>
      <w:rFonts w:ascii="Calibri" w:eastAsia="Calibri" w:hAnsi="Calibri" w:cs="Calibri"/>
      <w:lang w:eastAsia="pt-BR"/>
    </w:rPr>
  </w:style>
  <w:style w:type="paragraph" w:customStyle="1" w:styleId="Ttulo21">
    <w:name w:val="Título 21"/>
    <w:basedOn w:val="Normal"/>
    <w:next w:val="Normal"/>
    <w:qFormat/>
    <w:rsid w:val="0092058B"/>
    <w:pPr>
      <w:keepNext/>
      <w:widowControl w:val="0"/>
      <w:spacing w:after="0" w:line="240" w:lineRule="auto"/>
      <w:ind w:right="78"/>
      <w:jc w:val="both"/>
      <w:outlineLvl w:val="1"/>
    </w:pPr>
    <w:rPr>
      <w:rFonts w:eastAsia="Times New Roman"/>
      <w:b/>
      <w:bCs/>
      <w:sz w:val="20"/>
      <w:szCs w:val="20"/>
      <w:lang w:eastAsia="pt-BR"/>
    </w:rPr>
  </w:style>
  <w:style w:type="paragraph" w:customStyle="1" w:styleId="Ttulo41">
    <w:name w:val="Título 41"/>
    <w:basedOn w:val="Normal"/>
    <w:next w:val="Normal"/>
    <w:qFormat/>
    <w:rsid w:val="0092058B"/>
    <w:pPr>
      <w:keepNext/>
      <w:widowControl w:val="0"/>
      <w:spacing w:after="0" w:line="240" w:lineRule="auto"/>
      <w:outlineLvl w:val="3"/>
    </w:pPr>
    <w:rPr>
      <w:rFonts w:eastAsia="Times New Roman"/>
      <w:b/>
      <w:bCs/>
      <w:sz w:val="20"/>
      <w:szCs w:val="20"/>
      <w:lang w:eastAsia="pt-BR"/>
    </w:rPr>
  </w:style>
  <w:style w:type="character" w:customStyle="1" w:styleId="WW8Num10z6">
    <w:name w:val="WW8Num10z6"/>
    <w:rsid w:val="0092058B"/>
    <w:rPr>
      <w:b w:val="0"/>
      <w:i w:val="0"/>
      <w:iCs/>
    </w:rPr>
  </w:style>
  <w:style w:type="paragraph" w:styleId="Textodenotaderodap">
    <w:name w:val="footnote text"/>
    <w:basedOn w:val="Normal"/>
    <w:link w:val="TextodenotaderodapChar"/>
    <w:uiPriority w:val="99"/>
    <w:semiHidden/>
    <w:unhideWhenUsed/>
    <w:rsid w:val="0055190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51904"/>
    <w:rPr>
      <w:rFonts w:ascii="Times New Roman" w:eastAsia="Times New Roman" w:hAnsi="Times New Roman" w:cs="Times New Roman"/>
      <w:sz w:val="20"/>
      <w:szCs w:val="20"/>
      <w:lang w:eastAsia="pt-BR"/>
    </w:rPr>
  </w:style>
  <w:style w:type="paragraph" w:customStyle="1" w:styleId="textojustificadorecuoprimeiralinha">
    <w:name w:val="texto_justificado_recuo_primeira_linha"/>
    <w:basedOn w:val="Normal"/>
    <w:rsid w:val="003F673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ernando">
    <w:name w:val="Fernando"/>
    <w:basedOn w:val="Normal"/>
    <w:rsid w:val="002B3E37"/>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6623">
      <w:bodyDiv w:val="1"/>
      <w:marLeft w:val="0"/>
      <w:marRight w:val="0"/>
      <w:marTop w:val="0"/>
      <w:marBottom w:val="0"/>
      <w:divBdr>
        <w:top w:val="none" w:sz="0" w:space="0" w:color="auto"/>
        <w:left w:val="none" w:sz="0" w:space="0" w:color="auto"/>
        <w:bottom w:val="none" w:sz="0" w:space="0" w:color="auto"/>
        <w:right w:val="none" w:sz="0" w:space="0" w:color="auto"/>
      </w:divBdr>
    </w:div>
    <w:div w:id="1074166373">
      <w:bodyDiv w:val="1"/>
      <w:marLeft w:val="0"/>
      <w:marRight w:val="0"/>
      <w:marTop w:val="0"/>
      <w:marBottom w:val="0"/>
      <w:divBdr>
        <w:top w:val="none" w:sz="0" w:space="0" w:color="auto"/>
        <w:left w:val="none" w:sz="0" w:space="0" w:color="auto"/>
        <w:bottom w:val="none" w:sz="0" w:space="0" w:color="auto"/>
        <w:right w:val="none" w:sz="0" w:space="0" w:color="auto"/>
      </w:divBdr>
    </w:div>
    <w:div w:id="1113793608">
      <w:bodyDiv w:val="1"/>
      <w:marLeft w:val="0"/>
      <w:marRight w:val="0"/>
      <w:marTop w:val="0"/>
      <w:marBottom w:val="0"/>
      <w:divBdr>
        <w:top w:val="none" w:sz="0" w:space="0" w:color="auto"/>
        <w:left w:val="none" w:sz="0" w:space="0" w:color="auto"/>
        <w:bottom w:val="none" w:sz="0" w:space="0" w:color="auto"/>
        <w:right w:val="none" w:sz="0" w:space="0" w:color="auto"/>
      </w:divBdr>
    </w:div>
    <w:div w:id="1393579580">
      <w:bodyDiv w:val="1"/>
      <w:marLeft w:val="0"/>
      <w:marRight w:val="0"/>
      <w:marTop w:val="0"/>
      <w:marBottom w:val="0"/>
      <w:divBdr>
        <w:top w:val="none" w:sz="0" w:space="0" w:color="auto"/>
        <w:left w:val="none" w:sz="0" w:space="0" w:color="auto"/>
        <w:bottom w:val="none" w:sz="0" w:space="0" w:color="auto"/>
        <w:right w:val="none" w:sz="0" w:space="0" w:color="auto"/>
      </w:divBdr>
      <w:divsChild>
        <w:div w:id="758714865">
          <w:marLeft w:val="0"/>
          <w:marRight w:val="0"/>
          <w:marTop w:val="0"/>
          <w:marBottom w:val="0"/>
          <w:divBdr>
            <w:top w:val="none" w:sz="0" w:space="0" w:color="auto"/>
            <w:left w:val="none" w:sz="0" w:space="0" w:color="auto"/>
            <w:bottom w:val="none" w:sz="0" w:space="0" w:color="auto"/>
            <w:right w:val="none" w:sz="0" w:space="0" w:color="auto"/>
          </w:divBdr>
          <w:divsChild>
            <w:div w:id="1921523702">
              <w:marLeft w:val="0"/>
              <w:marRight w:val="0"/>
              <w:marTop w:val="0"/>
              <w:marBottom w:val="0"/>
              <w:divBdr>
                <w:top w:val="none" w:sz="0" w:space="0" w:color="auto"/>
                <w:left w:val="none" w:sz="0" w:space="0" w:color="auto"/>
                <w:bottom w:val="none" w:sz="0" w:space="0" w:color="auto"/>
                <w:right w:val="none" w:sz="0" w:space="0" w:color="auto"/>
              </w:divBdr>
              <w:divsChild>
                <w:div w:id="2010403739">
                  <w:marLeft w:val="0"/>
                  <w:marRight w:val="0"/>
                  <w:marTop w:val="0"/>
                  <w:marBottom w:val="0"/>
                  <w:divBdr>
                    <w:top w:val="none" w:sz="0" w:space="0" w:color="auto"/>
                    <w:left w:val="none" w:sz="0" w:space="0" w:color="auto"/>
                    <w:bottom w:val="none" w:sz="0" w:space="0" w:color="auto"/>
                    <w:right w:val="none" w:sz="0" w:space="0" w:color="auto"/>
                  </w:divBdr>
                  <w:divsChild>
                    <w:div w:id="7658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30287">
      <w:bodyDiv w:val="1"/>
      <w:marLeft w:val="0"/>
      <w:marRight w:val="0"/>
      <w:marTop w:val="0"/>
      <w:marBottom w:val="0"/>
      <w:divBdr>
        <w:top w:val="none" w:sz="0" w:space="0" w:color="auto"/>
        <w:left w:val="none" w:sz="0" w:space="0" w:color="auto"/>
        <w:bottom w:val="none" w:sz="0" w:space="0" w:color="auto"/>
        <w:right w:val="none" w:sz="0" w:space="0" w:color="auto"/>
      </w:divBdr>
    </w:div>
    <w:div w:id="186659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681</TotalTime>
  <Pages>7</Pages>
  <Words>2416</Words>
  <Characters>13052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112</cp:revision>
  <cp:lastPrinted>2024-09-16T15:24:00Z</cp:lastPrinted>
  <dcterms:created xsi:type="dcterms:W3CDTF">2023-12-19T15:26:00Z</dcterms:created>
  <dcterms:modified xsi:type="dcterms:W3CDTF">2024-09-30T11:26:00Z</dcterms:modified>
</cp:coreProperties>
</file>